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0CD58" w14:textId="77777777" w:rsidR="00FB6A0C" w:rsidRDefault="00FB6A0C" w:rsidP="00DE5D58">
      <w:pPr>
        <w:spacing w:after="0" w:line="276" w:lineRule="auto"/>
        <w:jc w:val="center"/>
        <w:rPr>
          <w:rFonts w:ascii="Mark Pro" w:hAnsi="Mark Pro"/>
          <w:b/>
          <w:bCs/>
          <w:lang w:val="sr-Latn-RS"/>
        </w:rPr>
      </w:pPr>
    </w:p>
    <w:p w14:paraId="378E86D1" w14:textId="77777777" w:rsidR="00DF0785" w:rsidRDefault="00DF0785" w:rsidP="00DE5D58">
      <w:pPr>
        <w:spacing w:after="0" w:line="276" w:lineRule="auto"/>
        <w:jc w:val="center"/>
        <w:rPr>
          <w:rFonts w:ascii="Mark Pro" w:hAnsi="Mark Pro"/>
          <w:b/>
          <w:bCs/>
          <w:lang w:val="sr-Latn-RS"/>
        </w:rPr>
      </w:pPr>
    </w:p>
    <w:p w14:paraId="5BE594EF" w14:textId="77777777" w:rsidR="00DF0785" w:rsidRDefault="00DF0785" w:rsidP="00DE5D58">
      <w:pPr>
        <w:spacing w:after="0" w:line="276" w:lineRule="auto"/>
        <w:jc w:val="center"/>
        <w:rPr>
          <w:rFonts w:ascii="Mark Pro" w:hAnsi="Mark Pro"/>
          <w:b/>
          <w:bCs/>
          <w:lang w:val="sr-Latn-RS"/>
        </w:rPr>
      </w:pPr>
    </w:p>
    <w:p w14:paraId="461C86DC" w14:textId="77777777" w:rsidR="00DF0785" w:rsidRDefault="00DF0785" w:rsidP="00DE5D58">
      <w:pPr>
        <w:spacing w:after="0" w:line="276" w:lineRule="auto"/>
        <w:jc w:val="center"/>
        <w:rPr>
          <w:rFonts w:ascii="Mark Pro" w:hAnsi="Mark Pro"/>
          <w:b/>
          <w:bCs/>
          <w:lang w:val="sr-Latn-RS"/>
        </w:rPr>
      </w:pPr>
    </w:p>
    <w:p w14:paraId="36D7F948" w14:textId="77777777" w:rsidR="00FB6A0C" w:rsidRDefault="00FB6A0C" w:rsidP="00DE5D58">
      <w:pPr>
        <w:spacing w:after="0" w:line="276" w:lineRule="auto"/>
        <w:jc w:val="center"/>
        <w:rPr>
          <w:rFonts w:ascii="Mark Pro" w:hAnsi="Mark Pro"/>
          <w:b/>
          <w:bCs/>
          <w:lang w:val="sr-Latn-RS"/>
        </w:rPr>
      </w:pPr>
    </w:p>
    <w:p w14:paraId="696DE342" w14:textId="6722A31A" w:rsidR="00901E07" w:rsidRPr="00DE5D58" w:rsidRDefault="00901E07" w:rsidP="00DE5D58">
      <w:pPr>
        <w:spacing w:after="0" w:line="276" w:lineRule="auto"/>
        <w:jc w:val="center"/>
        <w:rPr>
          <w:rFonts w:ascii="Mark Pro" w:hAnsi="Mark Pro"/>
          <w:b/>
          <w:bCs/>
          <w:lang w:val="sr-Latn-RS"/>
        </w:rPr>
      </w:pPr>
      <w:r w:rsidRPr="00DE5D58">
        <w:rPr>
          <w:rFonts w:ascii="Mark Pro" w:hAnsi="Mark Pro"/>
          <w:b/>
          <w:bCs/>
          <w:lang w:val="sr-Latn-RS"/>
        </w:rPr>
        <w:t>PRAVILNIK O ZAŠTITI PODATAKA O LIČNOSTI</w:t>
      </w:r>
    </w:p>
    <w:p w14:paraId="37B443CD" w14:textId="77777777" w:rsidR="00901E07" w:rsidRPr="00DE5D58" w:rsidRDefault="00901E07" w:rsidP="00DE5D58">
      <w:pPr>
        <w:spacing w:after="0" w:line="276" w:lineRule="auto"/>
        <w:jc w:val="center"/>
        <w:rPr>
          <w:rFonts w:ascii="Mark Pro" w:hAnsi="Mark Pro"/>
          <w:b/>
          <w:bCs/>
          <w:lang w:val="sr-Latn-RS"/>
        </w:rPr>
      </w:pPr>
      <w:r w:rsidRPr="00DE5D58">
        <w:rPr>
          <w:rFonts w:ascii="Mark Pro" w:hAnsi="Mark Pro"/>
          <w:b/>
          <w:bCs/>
          <w:lang w:val="sr-Latn-RS"/>
        </w:rPr>
        <w:t>ALTA PAY GROUP D.O.O. BEOGRAD</w:t>
      </w:r>
    </w:p>
    <w:p w14:paraId="1999EDBC" w14:textId="77777777" w:rsidR="00901E07" w:rsidRPr="00901E07" w:rsidRDefault="00901E07" w:rsidP="00901E07">
      <w:pPr>
        <w:spacing w:after="0" w:line="276" w:lineRule="auto"/>
        <w:jc w:val="both"/>
        <w:rPr>
          <w:rFonts w:ascii="Mark Pro" w:hAnsi="Mark Pro"/>
          <w:lang w:val="sr-Latn-RS"/>
        </w:rPr>
      </w:pPr>
    </w:p>
    <w:p w14:paraId="41420C1B" w14:textId="77777777" w:rsidR="00901E07" w:rsidRPr="00901E07" w:rsidRDefault="00901E07" w:rsidP="00901E07">
      <w:pPr>
        <w:spacing w:after="0" w:line="276" w:lineRule="auto"/>
        <w:jc w:val="both"/>
        <w:rPr>
          <w:rFonts w:ascii="Mark Pro" w:hAnsi="Mark Pro"/>
          <w:lang w:val="sr-Latn-RS"/>
        </w:rPr>
      </w:pPr>
      <w:r w:rsidRPr="00DE5D58">
        <w:rPr>
          <w:rFonts w:ascii="Mark Pro" w:hAnsi="Mark Pro"/>
          <w:b/>
          <w:bCs/>
          <w:lang w:val="sr-Latn-RS"/>
        </w:rPr>
        <w:t>ALTA PAY GROUP D.O.O. Beograd</w:t>
      </w:r>
      <w:r w:rsidRPr="00901E07">
        <w:rPr>
          <w:rFonts w:ascii="Mark Pro" w:hAnsi="Mark Pro"/>
          <w:lang w:val="sr-Latn-RS"/>
        </w:rPr>
        <w:t xml:space="preserve"> (u daljem tekstu: </w:t>
      </w:r>
      <w:r w:rsidRPr="00DE5D58">
        <w:rPr>
          <w:rFonts w:ascii="Mark Pro" w:hAnsi="Mark Pro"/>
          <w:b/>
          <w:bCs/>
          <w:lang w:val="sr-Latn-RS"/>
        </w:rPr>
        <w:t>ALTA PAY</w:t>
      </w:r>
      <w:r w:rsidRPr="00901E07">
        <w:rPr>
          <w:rFonts w:ascii="Mark Pro" w:hAnsi="Mark Pro"/>
          <w:lang w:val="sr-Latn-RS"/>
        </w:rPr>
        <w:t xml:space="preserve">) ovim Pravilnikom definiše, a drugim internim aktima detaljnije uređuje postupke i mere za zaštitu podataka o ličnosti na koje obavezuje Zakon o zaštiti podataka o ličnosti (“Sl. glasnik RS”, br. 87/2018) (u daljem tekstu: </w:t>
      </w:r>
      <w:r w:rsidRPr="00DE5D58">
        <w:rPr>
          <w:rFonts w:ascii="Mark Pro" w:hAnsi="Mark Pro"/>
          <w:b/>
          <w:bCs/>
          <w:lang w:val="sr-Latn-RS"/>
        </w:rPr>
        <w:t>Zakon</w:t>
      </w:r>
      <w:r w:rsidRPr="00901E07">
        <w:rPr>
          <w:rFonts w:ascii="Mark Pro" w:hAnsi="Mark Pro"/>
          <w:lang w:val="sr-Latn-RS"/>
        </w:rPr>
        <w:t>).</w:t>
      </w:r>
    </w:p>
    <w:p w14:paraId="1DD7343D" w14:textId="77777777" w:rsidR="00901E07" w:rsidRPr="00901E07" w:rsidRDefault="00901E07" w:rsidP="00901E07">
      <w:pPr>
        <w:spacing w:after="0" w:line="276" w:lineRule="auto"/>
        <w:jc w:val="both"/>
        <w:rPr>
          <w:rFonts w:ascii="Mark Pro" w:hAnsi="Mark Pro"/>
          <w:lang w:val="sr-Latn-RS"/>
        </w:rPr>
      </w:pPr>
    </w:p>
    <w:p w14:paraId="63FBC620" w14:textId="77777777" w:rsidR="00901E07" w:rsidRPr="00901E07" w:rsidRDefault="00901E07" w:rsidP="00901E07">
      <w:pPr>
        <w:spacing w:after="0" w:line="276" w:lineRule="auto"/>
        <w:jc w:val="both"/>
        <w:rPr>
          <w:rFonts w:ascii="Mark Pro" w:hAnsi="Mark Pro"/>
          <w:lang w:val="sr-Latn-RS"/>
        </w:rPr>
      </w:pPr>
      <w:r w:rsidRPr="00901E07">
        <w:rPr>
          <w:rFonts w:ascii="Mark Pro" w:hAnsi="Mark Pro"/>
          <w:lang w:val="sr-Latn-RS"/>
        </w:rPr>
        <w:t xml:space="preserve">Pravilnik o zaštiti podataka o ličnosti ALTA PAY GROUP DOO BEOGRAD (u daljem tekstu: </w:t>
      </w:r>
      <w:r w:rsidRPr="00DE5D58">
        <w:rPr>
          <w:rFonts w:ascii="Mark Pro" w:hAnsi="Mark Pro"/>
          <w:b/>
          <w:bCs/>
          <w:lang w:val="sr-Latn-RS"/>
        </w:rPr>
        <w:t>Pravilnik</w:t>
      </w:r>
      <w:r w:rsidRPr="00901E07">
        <w:rPr>
          <w:rFonts w:ascii="Mark Pro" w:hAnsi="Mark Pro"/>
          <w:lang w:val="sr-Latn-RS"/>
        </w:rPr>
        <w:t xml:space="preserve">) ima za cilj da objasni koje podatke o ličnosti ALTA PAY prikuplja o fizičkom licu na koje se podaci odnose (u daljem tekstu: </w:t>
      </w:r>
      <w:r w:rsidRPr="00DE5D58">
        <w:rPr>
          <w:rFonts w:ascii="Mark Pro" w:hAnsi="Mark Pro"/>
          <w:b/>
          <w:bCs/>
          <w:lang w:val="sr-Latn-RS"/>
        </w:rPr>
        <w:t>Lice</w:t>
      </w:r>
      <w:r w:rsidRPr="00901E07">
        <w:rPr>
          <w:rFonts w:ascii="Mark Pro" w:hAnsi="Mark Pro"/>
          <w:lang w:val="sr-Latn-RS"/>
        </w:rPr>
        <w:t>), koji je razlog prikupljanja i šta dalje radi sa njima.</w:t>
      </w:r>
    </w:p>
    <w:p w14:paraId="4CEC9BC8" w14:textId="77777777" w:rsidR="00901E07" w:rsidRPr="00901E07" w:rsidRDefault="00901E07" w:rsidP="00901E07">
      <w:pPr>
        <w:spacing w:after="0" w:line="276" w:lineRule="auto"/>
        <w:jc w:val="both"/>
        <w:rPr>
          <w:rFonts w:ascii="Mark Pro" w:hAnsi="Mark Pro"/>
          <w:lang w:val="sr-Latn-RS"/>
        </w:rPr>
      </w:pPr>
    </w:p>
    <w:p w14:paraId="2C211F8C" w14:textId="77777777" w:rsidR="00901E07" w:rsidRPr="00901E07" w:rsidRDefault="00901E07" w:rsidP="00901E07">
      <w:pPr>
        <w:spacing w:after="0" w:line="276" w:lineRule="auto"/>
        <w:jc w:val="both"/>
        <w:rPr>
          <w:rFonts w:ascii="Mark Pro" w:hAnsi="Mark Pro"/>
          <w:lang w:val="sr-Latn-RS"/>
        </w:rPr>
      </w:pPr>
      <w:r w:rsidRPr="00901E07">
        <w:rPr>
          <w:rFonts w:ascii="Mark Pro" w:hAnsi="Mark Pro"/>
          <w:lang w:val="sr-Latn-RS"/>
        </w:rPr>
        <w:t>ALTA PAY prikuplja i obrađuje podatke o ličnosti u okviru zbirki podataka koje formira i koje su u funkciji obavljanja registrovane delatnosti kroz pružanja usluga. Podaci koje ALTA PAY prikuplja o Licu i vrši njihovu obradu, predstavljaju poslovnu tajnu.</w:t>
      </w:r>
    </w:p>
    <w:p w14:paraId="0DC41A2D" w14:textId="77777777" w:rsidR="00901E07" w:rsidRPr="00901E07" w:rsidRDefault="00901E07" w:rsidP="00901E07">
      <w:pPr>
        <w:spacing w:after="0" w:line="276" w:lineRule="auto"/>
        <w:jc w:val="both"/>
        <w:rPr>
          <w:rFonts w:ascii="Mark Pro" w:hAnsi="Mark Pro"/>
          <w:lang w:val="sr-Latn-RS"/>
        </w:rPr>
      </w:pPr>
    </w:p>
    <w:p w14:paraId="372CDB6F" w14:textId="77777777" w:rsidR="00901E07" w:rsidRPr="00901E07" w:rsidRDefault="00901E07" w:rsidP="00901E07">
      <w:pPr>
        <w:spacing w:after="0" w:line="276" w:lineRule="auto"/>
        <w:jc w:val="both"/>
        <w:rPr>
          <w:rFonts w:ascii="Mark Pro" w:hAnsi="Mark Pro"/>
          <w:lang w:val="sr-Latn-RS"/>
        </w:rPr>
      </w:pPr>
      <w:r w:rsidRPr="00901E07">
        <w:rPr>
          <w:rFonts w:ascii="Mark Pro" w:hAnsi="Mark Pro"/>
          <w:lang w:val="sr-Latn-RS"/>
        </w:rPr>
        <w:t xml:space="preserve">Pravilnom primenom odredaba Zakona ALTA PAY obezbeđuje zaštitu podataka o ličnosti na način da ne dođe do slučajnog ili nezakonitog uništenja, gubitka, izmene, neovlašćenog otkrivanja ili pristupa podacima o ličnosti koji su preneseni, pohranjeni ili na drugi način obrađivani. </w:t>
      </w:r>
    </w:p>
    <w:p w14:paraId="4EEAF5CF" w14:textId="77777777" w:rsidR="00901E07" w:rsidRPr="00901E07" w:rsidRDefault="00901E07" w:rsidP="00901E07">
      <w:pPr>
        <w:spacing w:after="0" w:line="276" w:lineRule="auto"/>
        <w:jc w:val="both"/>
        <w:rPr>
          <w:rFonts w:ascii="Mark Pro" w:hAnsi="Mark Pro"/>
          <w:lang w:val="sr-Latn-RS"/>
        </w:rPr>
      </w:pPr>
    </w:p>
    <w:p w14:paraId="26E4E0CA" w14:textId="77777777" w:rsidR="00901E07" w:rsidRPr="00901E07" w:rsidRDefault="00901E07" w:rsidP="00901E07">
      <w:pPr>
        <w:spacing w:after="0" w:line="276" w:lineRule="auto"/>
        <w:jc w:val="both"/>
        <w:rPr>
          <w:rFonts w:ascii="Mark Pro" w:hAnsi="Mark Pro"/>
          <w:lang w:val="sr-Latn-RS"/>
        </w:rPr>
      </w:pPr>
      <w:r w:rsidRPr="00901E07">
        <w:rPr>
          <w:rFonts w:ascii="Mark Pro" w:hAnsi="Mark Pro"/>
          <w:lang w:val="sr-Latn-RS"/>
        </w:rPr>
        <w:t>ALTA PAY ovim Pravilnikom informiše Lice koje podatke o ličnosti prikuplja, zašto ih prikuplja, kako ih koristi, na koji način ih obrađuje, kao i koja su njihova prava  i  na koji način ta prava mogu  da ostvare.</w:t>
      </w:r>
    </w:p>
    <w:p w14:paraId="35907003" w14:textId="77777777" w:rsidR="00901E07" w:rsidRPr="00901E07" w:rsidRDefault="00901E07" w:rsidP="00901E07">
      <w:pPr>
        <w:spacing w:after="0" w:line="276" w:lineRule="auto"/>
        <w:jc w:val="both"/>
        <w:rPr>
          <w:rFonts w:ascii="Mark Pro" w:hAnsi="Mark Pro"/>
          <w:lang w:val="sr-Latn-RS"/>
        </w:rPr>
      </w:pPr>
      <w:r w:rsidRPr="00901E07">
        <w:rPr>
          <w:rFonts w:ascii="Mark Pro" w:hAnsi="Mark Pro"/>
          <w:lang w:val="sr-Latn-RS"/>
        </w:rPr>
        <w:t xml:space="preserve">Sve podatke o ličnosti ALTA PAY pažljivo čuva i štiti na način da ne bi došlo do eventualnog nezakonitog otkrivanja podataka neovlašćenim licima. ALTA PAY je dužna da bez odgovarajućeg pravnog osnova, podatke o ličnosti ne dostavlja, pozajmljuje ili prodaje trećim licima bez dobijanja prethodne saglasnosti Lica. </w:t>
      </w:r>
    </w:p>
    <w:p w14:paraId="0125F9A3" w14:textId="77777777" w:rsidR="00901E07" w:rsidRPr="00901E07" w:rsidRDefault="00901E07" w:rsidP="00901E07">
      <w:pPr>
        <w:spacing w:after="0" w:line="276" w:lineRule="auto"/>
        <w:jc w:val="both"/>
        <w:rPr>
          <w:rFonts w:ascii="Mark Pro" w:hAnsi="Mark Pro"/>
          <w:lang w:val="sr-Latn-RS"/>
        </w:rPr>
      </w:pPr>
    </w:p>
    <w:p w14:paraId="28E68DD3" w14:textId="77777777" w:rsidR="00901E07" w:rsidRPr="00901E07" w:rsidRDefault="00901E07" w:rsidP="00901E07">
      <w:pPr>
        <w:spacing w:after="0" w:line="276" w:lineRule="auto"/>
        <w:jc w:val="both"/>
        <w:rPr>
          <w:rFonts w:ascii="Mark Pro" w:hAnsi="Mark Pro"/>
          <w:lang w:val="sr-Latn-RS"/>
        </w:rPr>
      </w:pPr>
      <w:r w:rsidRPr="00901E07">
        <w:rPr>
          <w:rFonts w:ascii="Mark Pro" w:hAnsi="Mark Pro"/>
          <w:lang w:val="sr-Latn-RS"/>
        </w:rPr>
        <w:t xml:space="preserve">Pravila o zaštiti podataka o ličnosti se primenjuje na sve usluge i proizvode čije korišćenje  uključuje obradu podataka o ličnosti. </w:t>
      </w:r>
    </w:p>
    <w:p w14:paraId="2FDBA68E" w14:textId="77777777" w:rsidR="00901E07" w:rsidRDefault="00901E07" w:rsidP="00901E07">
      <w:pPr>
        <w:spacing w:after="0" w:line="276" w:lineRule="auto"/>
        <w:jc w:val="both"/>
        <w:rPr>
          <w:rFonts w:ascii="Mark Pro" w:hAnsi="Mark Pro"/>
          <w:lang w:val="sr-Latn-RS"/>
        </w:rPr>
      </w:pPr>
    </w:p>
    <w:p w14:paraId="5061C79E" w14:textId="77777777" w:rsidR="00DF0785" w:rsidRDefault="00DF0785" w:rsidP="00901E07">
      <w:pPr>
        <w:spacing w:after="0" w:line="276" w:lineRule="auto"/>
        <w:jc w:val="both"/>
        <w:rPr>
          <w:rFonts w:ascii="Mark Pro" w:hAnsi="Mark Pro"/>
          <w:lang w:val="sr-Latn-RS"/>
        </w:rPr>
      </w:pPr>
    </w:p>
    <w:p w14:paraId="29AD98FB" w14:textId="77777777" w:rsidR="00DF0785" w:rsidRDefault="00DF0785" w:rsidP="00901E07">
      <w:pPr>
        <w:spacing w:after="0" w:line="276" w:lineRule="auto"/>
        <w:jc w:val="both"/>
        <w:rPr>
          <w:rFonts w:ascii="Mark Pro" w:hAnsi="Mark Pro"/>
          <w:lang w:val="sr-Latn-RS"/>
        </w:rPr>
      </w:pPr>
    </w:p>
    <w:p w14:paraId="4083998A" w14:textId="77777777" w:rsidR="00DF0785" w:rsidRDefault="00DF0785" w:rsidP="00901E07">
      <w:pPr>
        <w:spacing w:after="0" w:line="276" w:lineRule="auto"/>
        <w:jc w:val="both"/>
        <w:rPr>
          <w:rFonts w:ascii="Mark Pro" w:hAnsi="Mark Pro"/>
          <w:lang w:val="sr-Latn-RS"/>
        </w:rPr>
      </w:pPr>
    </w:p>
    <w:p w14:paraId="655C3D84" w14:textId="77777777" w:rsidR="00DF0785" w:rsidRDefault="00DF0785" w:rsidP="00901E07">
      <w:pPr>
        <w:spacing w:after="0" w:line="276" w:lineRule="auto"/>
        <w:jc w:val="both"/>
        <w:rPr>
          <w:rFonts w:ascii="Mark Pro" w:hAnsi="Mark Pro"/>
          <w:lang w:val="sr-Latn-RS"/>
        </w:rPr>
      </w:pPr>
    </w:p>
    <w:p w14:paraId="03D00C57" w14:textId="77777777" w:rsidR="00DF0785" w:rsidRDefault="00DF0785" w:rsidP="00901E07">
      <w:pPr>
        <w:spacing w:after="0" w:line="276" w:lineRule="auto"/>
        <w:jc w:val="both"/>
        <w:rPr>
          <w:rFonts w:ascii="Mark Pro" w:hAnsi="Mark Pro"/>
          <w:lang w:val="sr-Latn-RS"/>
        </w:rPr>
      </w:pPr>
    </w:p>
    <w:p w14:paraId="4E2089A8" w14:textId="77777777" w:rsidR="00DF0785" w:rsidRDefault="00DF0785" w:rsidP="00901E07">
      <w:pPr>
        <w:spacing w:after="0" w:line="276" w:lineRule="auto"/>
        <w:jc w:val="both"/>
        <w:rPr>
          <w:rFonts w:ascii="Mark Pro" w:hAnsi="Mark Pro"/>
          <w:lang w:val="sr-Latn-RS"/>
        </w:rPr>
      </w:pPr>
    </w:p>
    <w:p w14:paraId="32B802FC" w14:textId="77777777" w:rsidR="00DF0785" w:rsidRDefault="00DF0785" w:rsidP="00901E07">
      <w:pPr>
        <w:spacing w:after="0" w:line="276" w:lineRule="auto"/>
        <w:jc w:val="both"/>
        <w:rPr>
          <w:rFonts w:ascii="Mark Pro" w:hAnsi="Mark Pro"/>
          <w:lang w:val="sr-Latn-RS"/>
        </w:rPr>
      </w:pPr>
    </w:p>
    <w:p w14:paraId="26B545B0" w14:textId="77777777" w:rsidR="00DF0785" w:rsidRDefault="00DF0785" w:rsidP="00901E07">
      <w:pPr>
        <w:spacing w:after="0" w:line="276" w:lineRule="auto"/>
        <w:jc w:val="both"/>
        <w:rPr>
          <w:rFonts w:ascii="Mark Pro" w:hAnsi="Mark Pro"/>
          <w:lang w:val="sr-Latn-RS"/>
        </w:rPr>
      </w:pPr>
    </w:p>
    <w:p w14:paraId="78F76195" w14:textId="77777777" w:rsidR="00DF0785" w:rsidRDefault="00DF0785" w:rsidP="00901E07">
      <w:pPr>
        <w:spacing w:after="0" w:line="276" w:lineRule="auto"/>
        <w:jc w:val="both"/>
        <w:rPr>
          <w:rFonts w:ascii="Mark Pro" w:hAnsi="Mark Pro"/>
          <w:lang w:val="sr-Latn-RS"/>
        </w:rPr>
      </w:pPr>
    </w:p>
    <w:p w14:paraId="2E6DBC03" w14:textId="77777777" w:rsidR="00DF0785" w:rsidRDefault="00DF0785" w:rsidP="00901E07">
      <w:pPr>
        <w:spacing w:after="0" w:line="276" w:lineRule="auto"/>
        <w:jc w:val="both"/>
        <w:rPr>
          <w:rFonts w:ascii="Mark Pro" w:hAnsi="Mark Pro"/>
          <w:lang w:val="sr-Latn-RS"/>
        </w:rPr>
      </w:pPr>
    </w:p>
    <w:p w14:paraId="23F9D75E" w14:textId="77777777" w:rsidR="00DF0785" w:rsidRDefault="00DF0785" w:rsidP="00901E07">
      <w:pPr>
        <w:spacing w:after="0" w:line="276" w:lineRule="auto"/>
        <w:jc w:val="both"/>
        <w:rPr>
          <w:rFonts w:ascii="Mark Pro" w:hAnsi="Mark Pro"/>
          <w:lang w:val="sr-Latn-RS"/>
        </w:rPr>
      </w:pPr>
    </w:p>
    <w:p w14:paraId="0D7A532F" w14:textId="77777777" w:rsidR="00DF0785" w:rsidRDefault="00DF0785" w:rsidP="00901E07">
      <w:pPr>
        <w:spacing w:after="0" w:line="276" w:lineRule="auto"/>
        <w:jc w:val="both"/>
        <w:rPr>
          <w:rFonts w:ascii="Mark Pro" w:hAnsi="Mark Pro"/>
          <w:lang w:val="sr-Latn-RS"/>
        </w:rPr>
      </w:pPr>
    </w:p>
    <w:p w14:paraId="3069C8AE" w14:textId="77777777" w:rsidR="00DF0785" w:rsidRDefault="00DF0785" w:rsidP="00901E07">
      <w:pPr>
        <w:spacing w:after="0" w:line="276" w:lineRule="auto"/>
        <w:jc w:val="both"/>
        <w:rPr>
          <w:rFonts w:ascii="Mark Pro" w:hAnsi="Mark Pro"/>
          <w:lang w:val="sr-Latn-RS"/>
        </w:rPr>
      </w:pPr>
    </w:p>
    <w:p w14:paraId="12E047DB" w14:textId="77777777" w:rsidR="00DF0785" w:rsidRDefault="00DF0785" w:rsidP="00901E07">
      <w:pPr>
        <w:spacing w:after="0" w:line="276" w:lineRule="auto"/>
        <w:jc w:val="both"/>
        <w:rPr>
          <w:rFonts w:ascii="Mark Pro" w:hAnsi="Mark Pro"/>
          <w:lang w:val="sr-Latn-RS"/>
        </w:rPr>
      </w:pPr>
    </w:p>
    <w:p w14:paraId="1C035901" w14:textId="77777777" w:rsidR="00DF0785" w:rsidRPr="00901E07" w:rsidRDefault="00DF0785" w:rsidP="00901E07">
      <w:pPr>
        <w:spacing w:after="0" w:line="276" w:lineRule="auto"/>
        <w:jc w:val="both"/>
        <w:rPr>
          <w:rFonts w:ascii="Mark Pro" w:hAnsi="Mark Pro"/>
          <w:lang w:val="sr-Latn-RS"/>
        </w:rPr>
      </w:pPr>
    </w:p>
    <w:p w14:paraId="18915ED5" w14:textId="77777777" w:rsidR="00901E07" w:rsidRPr="00DE5D58" w:rsidRDefault="00901E07" w:rsidP="00DE5D58">
      <w:pPr>
        <w:spacing w:after="0" w:line="276" w:lineRule="auto"/>
        <w:jc w:val="center"/>
        <w:rPr>
          <w:rFonts w:ascii="Mark Pro" w:hAnsi="Mark Pro"/>
          <w:b/>
          <w:bCs/>
          <w:lang w:val="sr-Latn-RS"/>
        </w:rPr>
      </w:pPr>
      <w:r w:rsidRPr="00DE5D58">
        <w:rPr>
          <w:rFonts w:ascii="Mark Pro" w:hAnsi="Mark Pro"/>
          <w:b/>
          <w:bCs/>
          <w:lang w:val="sr-Latn-RS"/>
        </w:rPr>
        <w:t>Podaci o ličnosti koje ALTA PAY može da prikuplja</w:t>
      </w:r>
    </w:p>
    <w:p w14:paraId="1BEFC6EB" w14:textId="77777777" w:rsidR="00901E07" w:rsidRPr="00901E07" w:rsidRDefault="00901E07" w:rsidP="00901E07">
      <w:pPr>
        <w:spacing w:after="0" w:line="276" w:lineRule="auto"/>
        <w:jc w:val="both"/>
        <w:rPr>
          <w:rFonts w:ascii="Mark Pro" w:hAnsi="Mark Pro"/>
          <w:lang w:val="sr-Latn-RS"/>
        </w:rPr>
      </w:pPr>
    </w:p>
    <w:p w14:paraId="58AEE3AC" w14:textId="77777777" w:rsidR="00901E07" w:rsidRPr="00901E07" w:rsidRDefault="00901E07" w:rsidP="00901E07">
      <w:pPr>
        <w:spacing w:after="0" w:line="276" w:lineRule="auto"/>
        <w:jc w:val="both"/>
        <w:rPr>
          <w:rFonts w:ascii="Mark Pro" w:hAnsi="Mark Pro"/>
          <w:lang w:val="sr-Latn-RS"/>
        </w:rPr>
      </w:pPr>
      <w:r w:rsidRPr="00901E07">
        <w:rPr>
          <w:rFonts w:ascii="Mark Pro" w:hAnsi="Mark Pro"/>
          <w:lang w:val="sr-Latn-RS"/>
        </w:rPr>
        <w:t>Podatak o ličnosti je svaki podatak koji se odnosi na fizičko lice čiji je identitet određen ili odrediv neposredno ili posredno, posebno na osnovu oznake identiteta kao što je ime, jedinstveni matični broj, podaci o lokaciji, internet indentifikator ili navođenje jednog ili više obeležja fizičkog, fiziološkog, genetskog, mentalnog, ekonomskog, kulturnog i društvenog identiteta. Podatke o ličnosti korisnici mogu da daju u ALTA PAY usmenim putem u neposrednoj komunikaciji sa zaposlenima, pisanim putem u poslovnim prostorijama ili putem elektronske komunikacije sa ALTA PAY. Lice dostavlja ALTA PAY sledeće podatke: ime i prezime, datum i mesto rođenja, JMBG, proj lične karte i/ili pasoša, adresu stanovanja, adresu elektronske pošte, broj fiksnog i broj mobilnog telefona i sl. Dostavljanjem ovih podataka ALTA PAY od strane Lica na jasan način izražava svoju saglasnost za prikupljanje i obradu ovih podataka u skladu sa Zakonom i ovim Pravilima.</w:t>
      </w:r>
    </w:p>
    <w:p w14:paraId="48612BD1" w14:textId="77777777" w:rsidR="00901E07" w:rsidRPr="00901E07" w:rsidRDefault="00901E07" w:rsidP="00901E07">
      <w:pPr>
        <w:spacing w:after="0" w:line="276" w:lineRule="auto"/>
        <w:jc w:val="both"/>
        <w:rPr>
          <w:rFonts w:ascii="Mark Pro" w:hAnsi="Mark Pro"/>
          <w:lang w:val="sr-Latn-RS"/>
        </w:rPr>
      </w:pPr>
    </w:p>
    <w:p w14:paraId="52DAC97D" w14:textId="77777777" w:rsidR="00901E07" w:rsidRPr="00DE5D58" w:rsidRDefault="00901E07" w:rsidP="00DE5D58">
      <w:pPr>
        <w:spacing w:after="0" w:line="276" w:lineRule="auto"/>
        <w:jc w:val="center"/>
        <w:rPr>
          <w:rFonts w:ascii="Mark Pro" w:hAnsi="Mark Pro"/>
          <w:b/>
          <w:bCs/>
          <w:lang w:val="sr-Latn-RS"/>
        </w:rPr>
      </w:pPr>
      <w:r w:rsidRPr="00DE5D58">
        <w:rPr>
          <w:rFonts w:ascii="Mark Pro" w:hAnsi="Mark Pro"/>
          <w:b/>
          <w:bCs/>
          <w:lang w:val="sr-Latn-RS"/>
        </w:rPr>
        <w:t>Odgovornost za rukovanje podacima o ličnosti</w:t>
      </w:r>
    </w:p>
    <w:p w14:paraId="2E70B513" w14:textId="77777777" w:rsidR="00901E07" w:rsidRPr="00901E07" w:rsidRDefault="00901E07" w:rsidP="00901E07">
      <w:pPr>
        <w:spacing w:after="0" w:line="276" w:lineRule="auto"/>
        <w:jc w:val="both"/>
        <w:rPr>
          <w:rFonts w:ascii="Mark Pro" w:hAnsi="Mark Pro"/>
          <w:lang w:val="sr-Latn-RS"/>
        </w:rPr>
      </w:pPr>
    </w:p>
    <w:p w14:paraId="34DF6CA0" w14:textId="77777777" w:rsidR="00901E07" w:rsidRPr="00901E07" w:rsidRDefault="00901E07" w:rsidP="00901E07">
      <w:pPr>
        <w:spacing w:after="0" w:line="276" w:lineRule="auto"/>
        <w:jc w:val="both"/>
        <w:rPr>
          <w:rFonts w:ascii="Mark Pro" w:hAnsi="Mark Pro"/>
          <w:lang w:val="sr-Latn-RS"/>
        </w:rPr>
      </w:pPr>
      <w:r w:rsidRPr="00901E07">
        <w:rPr>
          <w:rFonts w:ascii="Mark Pro" w:hAnsi="Mark Pro"/>
          <w:lang w:val="sr-Latn-RS"/>
        </w:rPr>
        <w:t xml:space="preserve">Rukovalac podacima o ličnosti je: </w:t>
      </w:r>
    </w:p>
    <w:p w14:paraId="7A56FDFA" w14:textId="77777777" w:rsidR="00901E07" w:rsidRPr="00901E07" w:rsidRDefault="00901E07" w:rsidP="00901E07">
      <w:pPr>
        <w:spacing w:after="0" w:line="276" w:lineRule="auto"/>
        <w:jc w:val="both"/>
        <w:rPr>
          <w:rFonts w:ascii="Mark Pro" w:hAnsi="Mark Pro"/>
          <w:lang w:val="sr-Latn-RS"/>
        </w:rPr>
      </w:pPr>
      <w:r w:rsidRPr="00901E07">
        <w:rPr>
          <w:rFonts w:ascii="Mark Pro" w:hAnsi="Mark Pro"/>
          <w:lang w:val="sr-Latn-RS"/>
        </w:rPr>
        <w:t>ALTA PAY GROUP D.O.O. Beograd, Ugrinovačka 212, lokal 1, Beograd (Zemun), MB 21035254.</w:t>
      </w:r>
    </w:p>
    <w:p w14:paraId="765A6770" w14:textId="77777777" w:rsidR="00901E07" w:rsidRPr="00901E07" w:rsidRDefault="00901E07" w:rsidP="00901E07">
      <w:pPr>
        <w:spacing w:after="0" w:line="276" w:lineRule="auto"/>
        <w:jc w:val="both"/>
        <w:rPr>
          <w:rFonts w:ascii="Mark Pro" w:hAnsi="Mark Pro"/>
          <w:lang w:val="sr-Latn-RS"/>
        </w:rPr>
      </w:pPr>
    </w:p>
    <w:p w14:paraId="053F2B34" w14:textId="77777777" w:rsidR="00901E07" w:rsidRPr="00901E07" w:rsidRDefault="00901E07" w:rsidP="00901E07">
      <w:pPr>
        <w:spacing w:after="0" w:line="276" w:lineRule="auto"/>
        <w:jc w:val="both"/>
        <w:rPr>
          <w:rFonts w:ascii="Mark Pro" w:hAnsi="Mark Pro"/>
          <w:lang w:val="sr-Latn-RS"/>
        </w:rPr>
      </w:pPr>
      <w:r w:rsidRPr="00901E07">
        <w:rPr>
          <w:rFonts w:ascii="Mark Pro" w:hAnsi="Mark Pro"/>
          <w:lang w:val="sr-Latn-RS"/>
        </w:rPr>
        <w:t>Za dodatna objašnjenja i informacije o pravima Lica o obradi podataka o ličnosti, Lica se mogu obavestiti putem:</w:t>
      </w:r>
    </w:p>
    <w:p w14:paraId="63691293" w14:textId="77777777" w:rsidR="00901E07" w:rsidRPr="00901E07" w:rsidRDefault="00901E07" w:rsidP="00901E07">
      <w:pPr>
        <w:spacing w:after="0" w:line="276" w:lineRule="auto"/>
        <w:jc w:val="both"/>
        <w:rPr>
          <w:rFonts w:ascii="Mark Pro" w:hAnsi="Mark Pro"/>
          <w:lang w:val="sr-Latn-RS"/>
        </w:rPr>
      </w:pPr>
    </w:p>
    <w:p w14:paraId="50FA8371" w14:textId="23E8867D" w:rsidR="00901E07" w:rsidRPr="00DE5D58" w:rsidRDefault="00901E07" w:rsidP="00DE5D58">
      <w:pPr>
        <w:pStyle w:val="ListParagraph"/>
        <w:numPr>
          <w:ilvl w:val="0"/>
          <w:numId w:val="11"/>
        </w:numPr>
        <w:spacing w:after="0" w:line="276" w:lineRule="auto"/>
        <w:jc w:val="both"/>
        <w:rPr>
          <w:rFonts w:ascii="Mark Pro" w:hAnsi="Mark Pro"/>
          <w:lang w:val="sr-Latn-RS"/>
        </w:rPr>
      </w:pPr>
      <w:r w:rsidRPr="00DE5D58">
        <w:rPr>
          <w:rFonts w:ascii="Mark Pro" w:hAnsi="Mark Pro"/>
          <w:lang w:val="sr-Latn-RS"/>
        </w:rPr>
        <w:t xml:space="preserve">elektronske pošte na adresi: </w:t>
      </w:r>
      <w:hyperlink r:id="rId7" w:history="1">
        <w:r w:rsidR="00634B9F">
          <w:rPr>
            <w:rStyle w:val="Hyperlink"/>
            <w:rFonts w:ascii="Mark Pro" w:hAnsi="Mark Pro"/>
          </w:rPr>
          <w:t>zastita.podataka@altapay.rs</w:t>
        </w:r>
      </w:hyperlink>
    </w:p>
    <w:p w14:paraId="3591716D" w14:textId="3A65A10E" w:rsidR="00901E07" w:rsidRPr="00DE5D58" w:rsidRDefault="00901E07" w:rsidP="00DE5D58">
      <w:pPr>
        <w:pStyle w:val="ListParagraph"/>
        <w:numPr>
          <w:ilvl w:val="0"/>
          <w:numId w:val="11"/>
        </w:numPr>
        <w:spacing w:after="0" w:line="276" w:lineRule="auto"/>
        <w:jc w:val="both"/>
        <w:rPr>
          <w:rFonts w:ascii="Mark Pro" w:hAnsi="Mark Pro"/>
          <w:lang w:val="sr-Latn-RS"/>
        </w:rPr>
      </w:pPr>
      <w:r w:rsidRPr="00DE5D58">
        <w:rPr>
          <w:rFonts w:ascii="Mark Pro" w:hAnsi="Mark Pro"/>
          <w:lang w:val="sr-Latn-RS"/>
        </w:rPr>
        <w:t>pošte: ALTA PAY GROUP D.O.O. Beograd, Ugrinovačka 212, lokal 1, 11 080 Zemun</w:t>
      </w:r>
    </w:p>
    <w:p w14:paraId="27B9213D" w14:textId="77777777" w:rsidR="00901E07" w:rsidRPr="00901E07" w:rsidRDefault="00901E07" w:rsidP="00901E07">
      <w:pPr>
        <w:spacing w:after="0" w:line="276" w:lineRule="auto"/>
        <w:jc w:val="both"/>
        <w:rPr>
          <w:rFonts w:ascii="Mark Pro" w:hAnsi="Mark Pro"/>
          <w:lang w:val="sr-Latn-RS"/>
        </w:rPr>
      </w:pPr>
    </w:p>
    <w:p w14:paraId="043CF54F" w14:textId="77777777" w:rsidR="00901E07" w:rsidRPr="00DE5D58" w:rsidRDefault="00901E07" w:rsidP="00DE5D58">
      <w:pPr>
        <w:spacing w:after="0" w:line="276" w:lineRule="auto"/>
        <w:jc w:val="center"/>
        <w:rPr>
          <w:rFonts w:ascii="Mark Pro" w:hAnsi="Mark Pro"/>
          <w:b/>
          <w:bCs/>
          <w:lang w:val="sr-Latn-RS"/>
        </w:rPr>
      </w:pPr>
      <w:r w:rsidRPr="00DE5D58">
        <w:rPr>
          <w:rFonts w:ascii="Mark Pro" w:hAnsi="Mark Pro"/>
          <w:b/>
          <w:bCs/>
          <w:lang w:val="sr-Latn-RS"/>
        </w:rPr>
        <w:t>Korišćenje i obrada podataka o ličnosti</w:t>
      </w:r>
    </w:p>
    <w:p w14:paraId="319B8A80" w14:textId="77777777" w:rsidR="00901E07" w:rsidRPr="00901E07" w:rsidRDefault="00901E07" w:rsidP="00901E07">
      <w:pPr>
        <w:spacing w:after="0" w:line="276" w:lineRule="auto"/>
        <w:jc w:val="both"/>
        <w:rPr>
          <w:rFonts w:ascii="Mark Pro" w:hAnsi="Mark Pro"/>
          <w:lang w:val="sr-Latn-RS"/>
        </w:rPr>
      </w:pPr>
    </w:p>
    <w:p w14:paraId="371D302F" w14:textId="77777777" w:rsidR="00901E07" w:rsidRPr="00901E07" w:rsidRDefault="00901E07" w:rsidP="00901E07">
      <w:pPr>
        <w:spacing w:after="0" w:line="276" w:lineRule="auto"/>
        <w:jc w:val="both"/>
        <w:rPr>
          <w:rFonts w:ascii="Mark Pro" w:hAnsi="Mark Pro"/>
          <w:lang w:val="sr-Latn-RS"/>
        </w:rPr>
      </w:pPr>
      <w:r w:rsidRPr="00901E07">
        <w:rPr>
          <w:rFonts w:ascii="Mark Pro" w:hAnsi="Mark Pro"/>
          <w:lang w:val="sr-Latn-RS"/>
        </w:rPr>
        <w:t>ALTA PAY prikuplja i vrši obradu podataka o ličnosti:</w:t>
      </w:r>
    </w:p>
    <w:p w14:paraId="75CE5330" w14:textId="77777777" w:rsidR="00901E07" w:rsidRPr="00901E07" w:rsidRDefault="00901E07" w:rsidP="00901E07">
      <w:pPr>
        <w:spacing w:after="0" w:line="276" w:lineRule="auto"/>
        <w:jc w:val="both"/>
        <w:rPr>
          <w:rFonts w:ascii="Mark Pro" w:hAnsi="Mark Pro"/>
          <w:lang w:val="sr-Latn-RS"/>
        </w:rPr>
      </w:pPr>
    </w:p>
    <w:p w14:paraId="075A49A8" w14:textId="11782A21" w:rsidR="00901E07" w:rsidRPr="00DE5D58" w:rsidRDefault="00901E07" w:rsidP="00DE5D58">
      <w:pPr>
        <w:pStyle w:val="ListParagraph"/>
        <w:numPr>
          <w:ilvl w:val="0"/>
          <w:numId w:val="14"/>
        </w:numPr>
        <w:spacing w:after="0" w:line="276" w:lineRule="auto"/>
        <w:ind w:left="360" w:hanging="360"/>
        <w:jc w:val="both"/>
        <w:rPr>
          <w:rFonts w:ascii="Mark Pro" w:hAnsi="Mark Pro"/>
          <w:lang w:val="sr-Latn-RS"/>
        </w:rPr>
      </w:pPr>
      <w:r w:rsidRPr="00DE5D58">
        <w:rPr>
          <w:rFonts w:ascii="Mark Pro" w:hAnsi="Mark Pro"/>
          <w:lang w:val="sr-Latn-RS"/>
        </w:rPr>
        <w:t xml:space="preserve">Prilikom zaključivanja i izvršavanja ugovora  </w:t>
      </w:r>
    </w:p>
    <w:p w14:paraId="2DC87731" w14:textId="77777777" w:rsidR="00901E07" w:rsidRPr="00901E07" w:rsidRDefault="00901E07" w:rsidP="00901E07">
      <w:pPr>
        <w:spacing w:after="0" w:line="276" w:lineRule="auto"/>
        <w:jc w:val="both"/>
        <w:rPr>
          <w:rFonts w:ascii="Mark Pro" w:hAnsi="Mark Pro"/>
          <w:lang w:val="sr-Latn-RS"/>
        </w:rPr>
      </w:pPr>
      <w:r w:rsidRPr="00901E07">
        <w:rPr>
          <w:rFonts w:ascii="Mark Pro" w:hAnsi="Mark Pro"/>
          <w:lang w:val="sr-Latn-RS"/>
        </w:rPr>
        <w:t>ALTA PAY podatke o ličnosti obrađuje za svrhe odobravanja i korišćenja određenih finansijskih usluga i izvršenja mera pre zaključivanja ugovora, kao što su transakcije o izvršene platnim karticama, transakcije izvršenja platnim nalozima, razmatranje reklamacija i održavanje kontakata sa Licima preko različitih vrsta veze;</w:t>
      </w:r>
    </w:p>
    <w:p w14:paraId="7E915F60" w14:textId="77777777" w:rsidR="00901E07" w:rsidRPr="00901E07" w:rsidRDefault="00901E07" w:rsidP="00901E07">
      <w:pPr>
        <w:spacing w:after="0" w:line="276" w:lineRule="auto"/>
        <w:jc w:val="both"/>
        <w:rPr>
          <w:rFonts w:ascii="Mark Pro" w:hAnsi="Mark Pro"/>
          <w:lang w:val="sr-Latn-RS"/>
        </w:rPr>
      </w:pPr>
    </w:p>
    <w:p w14:paraId="2A04D824" w14:textId="77EEDF78" w:rsidR="00901E07" w:rsidRPr="00901E07" w:rsidRDefault="00901E07" w:rsidP="00DE5D58">
      <w:pPr>
        <w:pStyle w:val="ListParagraph"/>
        <w:numPr>
          <w:ilvl w:val="0"/>
          <w:numId w:val="14"/>
        </w:numPr>
        <w:spacing w:after="0" w:line="276" w:lineRule="auto"/>
        <w:ind w:left="360" w:hanging="360"/>
        <w:jc w:val="both"/>
        <w:rPr>
          <w:rFonts w:ascii="Mark Pro" w:hAnsi="Mark Pro"/>
          <w:lang w:val="sr-Latn-RS"/>
        </w:rPr>
      </w:pPr>
      <w:r w:rsidRPr="00901E07">
        <w:rPr>
          <w:rFonts w:ascii="Mark Pro" w:hAnsi="Mark Pro"/>
          <w:lang w:val="sr-Latn-RS"/>
        </w:rPr>
        <w:t xml:space="preserve">Primenom obavezujućih odredaba Zakona   </w:t>
      </w:r>
    </w:p>
    <w:p w14:paraId="60080C67" w14:textId="77777777" w:rsidR="00DF0785" w:rsidRDefault="00901E07" w:rsidP="00901E07">
      <w:pPr>
        <w:spacing w:after="0" w:line="276" w:lineRule="auto"/>
        <w:jc w:val="both"/>
        <w:rPr>
          <w:rFonts w:ascii="Mark Pro" w:hAnsi="Mark Pro"/>
          <w:lang w:val="sr-Latn-RS"/>
        </w:rPr>
      </w:pPr>
      <w:r w:rsidRPr="00901E07">
        <w:rPr>
          <w:rFonts w:ascii="Mark Pro" w:hAnsi="Mark Pro"/>
          <w:lang w:val="sr-Latn-RS"/>
        </w:rPr>
        <w:t xml:space="preserve">ALTA PAY podatke o ličnosti obrađuje u svojstvu obveznika Zakona i drugih propisa posebno </w:t>
      </w:r>
    </w:p>
    <w:p w14:paraId="752F4650" w14:textId="77777777" w:rsidR="00DF0785" w:rsidRDefault="00901E07" w:rsidP="00901E07">
      <w:pPr>
        <w:spacing w:after="0" w:line="276" w:lineRule="auto"/>
        <w:jc w:val="both"/>
        <w:rPr>
          <w:rFonts w:ascii="Mark Pro" w:hAnsi="Mark Pro"/>
          <w:lang w:val="sr-Latn-RS"/>
        </w:rPr>
      </w:pPr>
      <w:r w:rsidRPr="00901E07">
        <w:rPr>
          <w:rFonts w:ascii="Mark Pro" w:hAnsi="Mark Pro"/>
          <w:lang w:val="sr-Latn-RS"/>
        </w:rPr>
        <w:t>onih koji uređuju poslovanje platne institucije i izvršenje platnih usluga, pre svega obaveza</w:t>
      </w:r>
    </w:p>
    <w:p w14:paraId="16E4B712" w14:textId="2FD0B7FE" w:rsidR="00901E07" w:rsidRPr="00901E07" w:rsidRDefault="00901E07" w:rsidP="00901E07">
      <w:pPr>
        <w:spacing w:after="0" w:line="276" w:lineRule="auto"/>
        <w:jc w:val="both"/>
        <w:rPr>
          <w:rFonts w:ascii="Mark Pro" w:hAnsi="Mark Pro"/>
          <w:lang w:val="sr-Latn-RS"/>
        </w:rPr>
      </w:pPr>
      <w:r w:rsidRPr="00901E07">
        <w:rPr>
          <w:rFonts w:ascii="Mark Pro" w:hAnsi="Mark Pro"/>
          <w:lang w:val="sr-Latn-RS"/>
        </w:rPr>
        <w:t xml:space="preserve"> izveštavanja, provere Lica (sprečavanje pranja novca) i upravljanja rizicima.;</w:t>
      </w:r>
    </w:p>
    <w:p w14:paraId="5F4FE6C8" w14:textId="77777777" w:rsidR="00901E07" w:rsidRDefault="00901E07" w:rsidP="00901E07">
      <w:pPr>
        <w:spacing w:after="0" w:line="276" w:lineRule="auto"/>
        <w:jc w:val="both"/>
        <w:rPr>
          <w:rFonts w:ascii="Mark Pro" w:hAnsi="Mark Pro"/>
          <w:lang w:val="sr-Latn-RS"/>
        </w:rPr>
      </w:pPr>
    </w:p>
    <w:p w14:paraId="4C4858A8" w14:textId="77777777" w:rsidR="00DF0785" w:rsidRDefault="00DF0785" w:rsidP="00901E07">
      <w:pPr>
        <w:spacing w:after="0" w:line="276" w:lineRule="auto"/>
        <w:jc w:val="both"/>
        <w:rPr>
          <w:rFonts w:ascii="Mark Pro" w:hAnsi="Mark Pro"/>
          <w:lang w:val="sr-Latn-RS"/>
        </w:rPr>
      </w:pPr>
    </w:p>
    <w:p w14:paraId="11E12B9C" w14:textId="77777777" w:rsidR="00DF0785" w:rsidRPr="00901E07" w:rsidRDefault="00DF0785" w:rsidP="00901E07">
      <w:pPr>
        <w:spacing w:after="0" w:line="276" w:lineRule="auto"/>
        <w:jc w:val="both"/>
        <w:rPr>
          <w:rFonts w:ascii="Mark Pro" w:hAnsi="Mark Pro"/>
          <w:lang w:val="sr-Latn-RS"/>
        </w:rPr>
      </w:pPr>
    </w:p>
    <w:p w14:paraId="17557E2B" w14:textId="1474FAB2" w:rsidR="00901E07" w:rsidRPr="00901E07" w:rsidRDefault="00901E07" w:rsidP="00DE5D58">
      <w:pPr>
        <w:pStyle w:val="ListParagraph"/>
        <w:numPr>
          <w:ilvl w:val="0"/>
          <w:numId w:val="14"/>
        </w:numPr>
        <w:spacing w:after="0" w:line="276" w:lineRule="auto"/>
        <w:ind w:left="360" w:hanging="360"/>
        <w:jc w:val="both"/>
        <w:rPr>
          <w:rFonts w:ascii="Mark Pro" w:hAnsi="Mark Pro"/>
          <w:lang w:val="sr-Latn-RS"/>
        </w:rPr>
      </w:pPr>
      <w:r w:rsidRPr="00901E07">
        <w:rPr>
          <w:rFonts w:ascii="Mark Pro" w:hAnsi="Mark Pro"/>
          <w:lang w:val="sr-Latn-RS"/>
        </w:rPr>
        <w:lastRenderedPageBreak/>
        <w:t>Kada za to postoji legitiman interes ALTA PAY</w:t>
      </w:r>
    </w:p>
    <w:p w14:paraId="45D60698" w14:textId="77777777" w:rsidR="00901E07" w:rsidRPr="00901E07" w:rsidRDefault="00901E07" w:rsidP="00901E07">
      <w:pPr>
        <w:spacing w:after="0" w:line="276" w:lineRule="auto"/>
        <w:jc w:val="both"/>
        <w:rPr>
          <w:rFonts w:ascii="Mark Pro" w:hAnsi="Mark Pro"/>
          <w:lang w:val="sr-Latn-RS"/>
        </w:rPr>
      </w:pPr>
      <w:r w:rsidRPr="00901E07">
        <w:rPr>
          <w:rFonts w:ascii="Mark Pro" w:hAnsi="Mark Pro"/>
          <w:lang w:val="sr-Latn-RS"/>
        </w:rPr>
        <w:t>ALTA PAY sve podatke o ličnosti obrađuje i na osnovu svojih legitimnih interesa, kojim dokazuje da je odgovorna prema Licu, kao i da omogućava izbor ponuda i usluga koja će ispuniti njihova očekivanja pri čemu ALTA PAY na najbolji način ostvaruje obostrani interes u odnosu između svojih legitimnih interesa i prava na zaštitu podataka o ličnosti.</w:t>
      </w:r>
    </w:p>
    <w:p w14:paraId="3EC7E04B" w14:textId="77777777" w:rsidR="00901E07" w:rsidRPr="00901E07" w:rsidRDefault="00901E07" w:rsidP="00901E07">
      <w:pPr>
        <w:spacing w:after="0" w:line="276" w:lineRule="auto"/>
        <w:jc w:val="both"/>
        <w:rPr>
          <w:rFonts w:ascii="Mark Pro" w:hAnsi="Mark Pro"/>
          <w:lang w:val="sr-Latn-RS"/>
        </w:rPr>
      </w:pPr>
      <w:r w:rsidRPr="00901E07">
        <w:rPr>
          <w:rFonts w:ascii="Mark Pro" w:hAnsi="Mark Pro"/>
          <w:lang w:val="sr-Latn-RS"/>
        </w:rPr>
        <w:t xml:space="preserve"> </w:t>
      </w:r>
    </w:p>
    <w:p w14:paraId="14F46661" w14:textId="77777777" w:rsidR="00901E07" w:rsidRPr="00901E07" w:rsidRDefault="00901E07" w:rsidP="00901E07">
      <w:pPr>
        <w:spacing w:after="0" w:line="276" w:lineRule="auto"/>
        <w:jc w:val="both"/>
        <w:rPr>
          <w:rFonts w:ascii="Mark Pro" w:hAnsi="Mark Pro"/>
          <w:lang w:val="sr-Latn-RS"/>
        </w:rPr>
      </w:pPr>
      <w:r w:rsidRPr="00901E07">
        <w:rPr>
          <w:rFonts w:ascii="Mark Pro" w:hAnsi="Mark Pro"/>
          <w:lang w:val="sr-Latn-RS"/>
        </w:rPr>
        <w:t>Podatke na osnovu legitimnog interesa ALTA PAY obrađuje, između ostalog, u sledećim slučajevima:</w:t>
      </w:r>
    </w:p>
    <w:p w14:paraId="7F085580" w14:textId="4EC6C2D6" w:rsidR="00901E07" w:rsidRPr="00DE5D58" w:rsidRDefault="00901E07" w:rsidP="00DE5D58">
      <w:pPr>
        <w:pStyle w:val="ListParagraph"/>
        <w:numPr>
          <w:ilvl w:val="0"/>
          <w:numId w:val="15"/>
        </w:numPr>
        <w:spacing w:after="0" w:line="276" w:lineRule="auto"/>
        <w:jc w:val="both"/>
        <w:rPr>
          <w:rFonts w:ascii="Mark Pro" w:hAnsi="Mark Pro"/>
          <w:lang w:val="sr-Latn-RS"/>
        </w:rPr>
      </w:pPr>
      <w:r w:rsidRPr="00DE5D58">
        <w:rPr>
          <w:rFonts w:ascii="Mark Pro" w:hAnsi="Mark Pro"/>
          <w:lang w:val="sr-Latn-RS"/>
        </w:rPr>
        <w:t>kod mera za sprečavanje, registrovanje i istraživanje prevara i drugih štetnih postupanja, i drugih sličnih mera, naročito zbog mogućnosti dokazivanja transakcija i obezbeđivanja zaštite imovine Lica i zaposlenih, kod snimanja telefonskih razgovora (npr. u slučaju zaključivanja poslova, reklamacija itd.);</w:t>
      </w:r>
    </w:p>
    <w:p w14:paraId="7DC50D87" w14:textId="01A79004" w:rsidR="00901E07" w:rsidRPr="00DE5D58" w:rsidRDefault="00901E07" w:rsidP="00DE5D58">
      <w:pPr>
        <w:pStyle w:val="ListParagraph"/>
        <w:numPr>
          <w:ilvl w:val="0"/>
          <w:numId w:val="15"/>
        </w:numPr>
        <w:spacing w:after="0" w:line="276" w:lineRule="auto"/>
        <w:jc w:val="both"/>
        <w:rPr>
          <w:rFonts w:ascii="Mark Pro" w:hAnsi="Mark Pro"/>
          <w:lang w:val="sr-Latn-RS"/>
        </w:rPr>
      </w:pPr>
      <w:r w:rsidRPr="00DE5D58">
        <w:rPr>
          <w:rFonts w:ascii="Mark Pro" w:hAnsi="Mark Pro"/>
          <w:lang w:val="sr-Latn-RS"/>
        </w:rPr>
        <w:t>u istraživanju tržišta, izrade poslovnih analiza i analiza sa svrhom donošenja poslovnih odluka;</w:t>
      </w:r>
    </w:p>
    <w:p w14:paraId="0BA4E1F7" w14:textId="56342E11" w:rsidR="00901E07" w:rsidRPr="00DE5D58" w:rsidRDefault="00901E07" w:rsidP="00DE5D58">
      <w:pPr>
        <w:pStyle w:val="ListParagraph"/>
        <w:numPr>
          <w:ilvl w:val="0"/>
          <w:numId w:val="15"/>
        </w:numPr>
        <w:spacing w:after="0" w:line="276" w:lineRule="auto"/>
        <w:jc w:val="both"/>
        <w:rPr>
          <w:rFonts w:ascii="Mark Pro" w:hAnsi="Mark Pro"/>
          <w:lang w:val="sr-Latn-RS"/>
        </w:rPr>
      </w:pPr>
      <w:r w:rsidRPr="00DE5D58">
        <w:rPr>
          <w:rFonts w:ascii="Mark Pro" w:hAnsi="Mark Pro"/>
          <w:lang w:val="sr-Latn-RS"/>
        </w:rPr>
        <w:t>Prilikom uspostavljanja poslovnog odnosa.</w:t>
      </w:r>
    </w:p>
    <w:p w14:paraId="4F7D8630" w14:textId="77777777" w:rsidR="00901E07" w:rsidRPr="00901E07" w:rsidRDefault="00901E07" w:rsidP="00901E07">
      <w:pPr>
        <w:spacing w:after="0" w:line="276" w:lineRule="auto"/>
        <w:jc w:val="both"/>
        <w:rPr>
          <w:rFonts w:ascii="Mark Pro" w:hAnsi="Mark Pro"/>
          <w:lang w:val="sr-Latn-RS"/>
        </w:rPr>
      </w:pPr>
    </w:p>
    <w:p w14:paraId="1D91C7E4" w14:textId="1457A0F1" w:rsidR="00901E07" w:rsidRPr="00901E07" w:rsidRDefault="00901E07" w:rsidP="00DE5D58">
      <w:pPr>
        <w:pStyle w:val="ListParagraph"/>
        <w:numPr>
          <w:ilvl w:val="0"/>
          <w:numId w:val="14"/>
        </w:numPr>
        <w:spacing w:after="0" w:line="276" w:lineRule="auto"/>
        <w:ind w:left="360" w:hanging="360"/>
        <w:jc w:val="both"/>
        <w:rPr>
          <w:rFonts w:ascii="Mark Pro" w:hAnsi="Mark Pro"/>
          <w:lang w:val="sr-Latn-RS"/>
        </w:rPr>
      </w:pPr>
      <w:r w:rsidRPr="00901E07">
        <w:rPr>
          <w:rFonts w:ascii="Mark Pro" w:hAnsi="Mark Pro"/>
          <w:lang w:val="sr-Latn-RS"/>
        </w:rPr>
        <w:t>Pristanak na obradu podataka</w:t>
      </w:r>
    </w:p>
    <w:p w14:paraId="7CAE313E" w14:textId="77777777" w:rsidR="00901E07" w:rsidRPr="00901E07" w:rsidRDefault="00901E07" w:rsidP="00901E07">
      <w:pPr>
        <w:spacing w:after="0" w:line="276" w:lineRule="auto"/>
        <w:jc w:val="both"/>
        <w:rPr>
          <w:rFonts w:ascii="Mark Pro" w:hAnsi="Mark Pro"/>
          <w:lang w:val="sr-Latn-RS"/>
        </w:rPr>
      </w:pPr>
      <w:r w:rsidRPr="00901E07">
        <w:rPr>
          <w:rFonts w:ascii="Mark Pro" w:hAnsi="Mark Pro"/>
          <w:lang w:val="sr-Latn-RS"/>
        </w:rPr>
        <w:t>Obrada podataka o ličnosti može se zasnivati i na pristanku Lica na način da  ALTA PAY omogućava korišćenje podataka o ličnosti za određene svrhe, i to:</w:t>
      </w:r>
    </w:p>
    <w:p w14:paraId="41A4194D" w14:textId="133DE7B1" w:rsidR="00901E07" w:rsidRPr="00DE5D58" w:rsidRDefault="00901E07" w:rsidP="00DE5D58">
      <w:pPr>
        <w:pStyle w:val="ListParagraph"/>
        <w:numPr>
          <w:ilvl w:val="0"/>
          <w:numId w:val="22"/>
        </w:numPr>
        <w:spacing w:after="0" w:line="276" w:lineRule="auto"/>
        <w:jc w:val="both"/>
        <w:rPr>
          <w:rFonts w:ascii="Mark Pro" w:hAnsi="Mark Pro"/>
          <w:lang w:val="sr-Latn-RS"/>
        </w:rPr>
      </w:pPr>
      <w:r w:rsidRPr="00DE5D58">
        <w:rPr>
          <w:rFonts w:ascii="Mark Pro" w:hAnsi="Mark Pro"/>
          <w:lang w:val="sr-Latn-RS"/>
        </w:rPr>
        <w:t xml:space="preserve">za sprovođenje marketinških aktivnosti, kao što su slanje aktuelnih novosti, opšte obaveštavanje o ponudi, pogodnostima, događajima, nagradnim igrama i drugim novostima, od značaja za određeni segment korisnika finansijskih usluga i širu javnost; </w:t>
      </w:r>
    </w:p>
    <w:p w14:paraId="4F6B6987" w14:textId="76A34E52" w:rsidR="00901E07" w:rsidRPr="00DE5D58" w:rsidRDefault="00901E07" w:rsidP="00DE5D58">
      <w:pPr>
        <w:pStyle w:val="ListParagraph"/>
        <w:numPr>
          <w:ilvl w:val="0"/>
          <w:numId w:val="22"/>
        </w:numPr>
        <w:spacing w:after="0" w:line="276" w:lineRule="auto"/>
        <w:jc w:val="both"/>
        <w:rPr>
          <w:rFonts w:ascii="Mark Pro" w:hAnsi="Mark Pro"/>
          <w:lang w:val="sr-Latn-RS"/>
        </w:rPr>
      </w:pPr>
      <w:r w:rsidRPr="00DE5D58">
        <w:rPr>
          <w:rFonts w:ascii="Mark Pro" w:hAnsi="Mark Pro"/>
          <w:lang w:val="sr-Latn-RS"/>
        </w:rPr>
        <w:t>za obaveštavanje o ponudi proizvoda i usluga, aktuelnim novostima i pogodnostima, prilagođenim interesima Lica i interesovanju na osnovu profilisanja koje ALTA PAY koristi za te svrhe. Profilisanje je svaki oblik automatizovane obrade koji se koristi da bi se ocenilo određeno svojstvo ličnosti, posebno u cilju analize ili predviđanja radnog učinka fizičkog lica, njegovog ekonomskog položaja, zdravstvenog stanja, ličnih sklonosti, interesa, pouzdanosti, ponašanja, lokacije ili kretanja;</w:t>
      </w:r>
    </w:p>
    <w:p w14:paraId="66BC2F9D" w14:textId="19914CDB" w:rsidR="00901E07" w:rsidRPr="00DE5D58" w:rsidRDefault="00901E07" w:rsidP="00DE5D58">
      <w:pPr>
        <w:pStyle w:val="ListParagraph"/>
        <w:numPr>
          <w:ilvl w:val="0"/>
          <w:numId w:val="22"/>
        </w:numPr>
        <w:spacing w:after="0" w:line="276" w:lineRule="auto"/>
        <w:jc w:val="both"/>
        <w:rPr>
          <w:rFonts w:ascii="Mark Pro" w:hAnsi="Mark Pro"/>
          <w:lang w:val="sr-Latn-RS"/>
        </w:rPr>
      </w:pPr>
      <w:r w:rsidRPr="00DE5D58">
        <w:rPr>
          <w:rFonts w:ascii="Mark Pro" w:hAnsi="Mark Pro"/>
          <w:lang w:val="sr-Latn-RS"/>
        </w:rPr>
        <w:t>za sprovođenje anketiranja i upitnika za proveru zadovoljstva uslugama, korišćenje usluga i prodajnih kanala, sa svrhom prilagođavanja i poboljšanja ponude, i dr.</w:t>
      </w:r>
    </w:p>
    <w:p w14:paraId="5C7B967D" w14:textId="77777777" w:rsidR="00901E07" w:rsidRPr="00901E07" w:rsidRDefault="00901E07" w:rsidP="00901E07">
      <w:pPr>
        <w:spacing w:after="0" w:line="276" w:lineRule="auto"/>
        <w:jc w:val="both"/>
        <w:rPr>
          <w:rFonts w:ascii="Mark Pro" w:hAnsi="Mark Pro"/>
          <w:lang w:val="sr-Latn-RS"/>
        </w:rPr>
      </w:pPr>
    </w:p>
    <w:p w14:paraId="0C492E4D" w14:textId="77777777" w:rsidR="00901E07" w:rsidRPr="00DE5D58" w:rsidRDefault="00901E07" w:rsidP="00DE5D58">
      <w:pPr>
        <w:spacing w:after="0" w:line="276" w:lineRule="auto"/>
        <w:jc w:val="center"/>
        <w:rPr>
          <w:rFonts w:ascii="Mark Pro" w:hAnsi="Mark Pro"/>
          <w:b/>
          <w:bCs/>
          <w:lang w:val="sr-Latn-RS"/>
        </w:rPr>
      </w:pPr>
      <w:r w:rsidRPr="00DE5D58">
        <w:rPr>
          <w:rFonts w:ascii="Mark Pro" w:hAnsi="Mark Pro"/>
          <w:b/>
          <w:bCs/>
          <w:lang w:val="sr-Latn-RS"/>
        </w:rPr>
        <w:t>Primena načela obrade podataka</w:t>
      </w:r>
    </w:p>
    <w:p w14:paraId="6E82013C" w14:textId="77777777" w:rsidR="00901E07" w:rsidRPr="00901E07" w:rsidRDefault="00901E07" w:rsidP="00901E07">
      <w:pPr>
        <w:spacing w:after="0" w:line="276" w:lineRule="auto"/>
        <w:jc w:val="both"/>
        <w:rPr>
          <w:rFonts w:ascii="Mark Pro" w:hAnsi="Mark Pro"/>
          <w:lang w:val="sr-Latn-RS"/>
        </w:rPr>
      </w:pPr>
    </w:p>
    <w:p w14:paraId="0C763CA8" w14:textId="15CD4F4B" w:rsidR="00901E07" w:rsidRPr="00DE5D58" w:rsidRDefault="00901E07" w:rsidP="00DE5D58">
      <w:pPr>
        <w:pStyle w:val="ListParagraph"/>
        <w:numPr>
          <w:ilvl w:val="1"/>
          <w:numId w:val="19"/>
        </w:numPr>
        <w:shd w:val="clear" w:color="auto" w:fill="FFFFFF"/>
        <w:spacing w:after="0" w:line="276" w:lineRule="auto"/>
        <w:ind w:left="720"/>
        <w:jc w:val="both"/>
        <w:rPr>
          <w:rFonts w:ascii="Mark Pro" w:hAnsi="Mark Pro"/>
          <w:u w:val="single"/>
          <w:lang w:val="sr-Latn-RS"/>
        </w:rPr>
      </w:pPr>
      <w:r w:rsidRPr="00DE5D58">
        <w:rPr>
          <w:rFonts w:ascii="Mark Pro" w:hAnsi="Mark Pro"/>
          <w:u w:val="single"/>
          <w:lang w:val="sr-Latn-RS"/>
        </w:rPr>
        <w:t>Zakonitost, poštenje i transparentnost</w:t>
      </w:r>
    </w:p>
    <w:p w14:paraId="2F01B533" w14:textId="77777777" w:rsidR="00901E07" w:rsidRPr="00901E07" w:rsidRDefault="00901E07" w:rsidP="00901E07">
      <w:pPr>
        <w:spacing w:after="0" w:line="276" w:lineRule="auto"/>
        <w:jc w:val="both"/>
        <w:rPr>
          <w:rFonts w:ascii="Mark Pro" w:hAnsi="Mark Pro"/>
          <w:lang w:val="sr-Latn-RS"/>
        </w:rPr>
      </w:pPr>
      <w:r w:rsidRPr="00901E07">
        <w:rPr>
          <w:rFonts w:ascii="Mark Pro" w:hAnsi="Mark Pro"/>
          <w:lang w:val="sr-Latn-RS"/>
        </w:rPr>
        <w:t>ALTA PAY obezbeđuje zakonit, pošten i transparentan način obrade podataka o ličnosti uz pomoć sledećih mera:</w:t>
      </w:r>
    </w:p>
    <w:p w14:paraId="6F9139E5" w14:textId="67CD7D49" w:rsidR="00901E07" w:rsidRPr="00DE5D58" w:rsidRDefault="00901E07" w:rsidP="00DE5D58">
      <w:pPr>
        <w:pStyle w:val="ListParagraph"/>
        <w:numPr>
          <w:ilvl w:val="0"/>
          <w:numId w:val="20"/>
        </w:numPr>
        <w:spacing w:after="0" w:line="276" w:lineRule="auto"/>
        <w:jc w:val="both"/>
        <w:rPr>
          <w:rFonts w:ascii="Mark Pro" w:hAnsi="Mark Pro"/>
          <w:lang w:val="sr-Latn-RS"/>
        </w:rPr>
      </w:pPr>
      <w:r w:rsidRPr="00DE5D58">
        <w:rPr>
          <w:rFonts w:ascii="Mark Pro" w:hAnsi="Mark Pro"/>
          <w:lang w:val="sr-Latn-RS"/>
        </w:rPr>
        <w:t>jasan i pregledan način prosleđivanja informacija licu na koje se podaci odnose o nameni, načinu i vrsti obrade podataka o ličnosti još u fazi prikupljanja podataka o ličnosti;</w:t>
      </w:r>
    </w:p>
    <w:p w14:paraId="0937F3DC" w14:textId="77777777" w:rsidR="00DF0785" w:rsidRDefault="00901E07" w:rsidP="00DE5D58">
      <w:pPr>
        <w:pStyle w:val="ListParagraph"/>
        <w:numPr>
          <w:ilvl w:val="0"/>
          <w:numId w:val="20"/>
        </w:numPr>
        <w:spacing w:after="0" w:line="276" w:lineRule="auto"/>
        <w:jc w:val="both"/>
        <w:rPr>
          <w:rFonts w:ascii="Mark Pro" w:hAnsi="Mark Pro"/>
          <w:lang w:val="sr-Latn-RS"/>
        </w:rPr>
      </w:pPr>
      <w:r w:rsidRPr="00DE5D58">
        <w:rPr>
          <w:rFonts w:ascii="Mark Pro" w:hAnsi="Mark Pro"/>
          <w:lang w:val="sr-Latn-RS"/>
        </w:rPr>
        <w:t>obrada u cilju sprovođenja ugovora koji ALTA PAY zaključuje sa licem na koje se podaci odnose ili za preduzimanje radnji (npr. klijenti, zaposleni, potencijalni klijenti) ili se zasniva</w:t>
      </w:r>
    </w:p>
    <w:p w14:paraId="3166F443" w14:textId="45DE2A99" w:rsidR="00901E07" w:rsidRDefault="00DF0785" w:rsidP="00DF0785">
      <w:pPr>
        <w:spacing w:after="0" w:line="276" w:lineRule="auto"/>
        <w:ind w:left="360"/>
        <w:jc w:val="both"/>
        <w:rPr>
          <w:rFonts w:ascii="Mark Pro" w:hAnsi="Mark Pro"/>
          <w:lang w:val="sr-Latn-RS"/>
        </w:rPr>
      </w:pPr>
      <w:r>
        <w:rPr>
          <w:rFonts w:ascii="Mark Pro" w:hAnsi="Mark Pro"/>
          <w:lang w:val="sr-Latn-RS"/>
        </w:rPr>
        <w:t xml:space="preserve">      </w:t>
      </w:r>
      <w:r w:rsidR="00901E07" w:rsidRPr="00DF0785">
        <w:rPr>
          <w:rFonts w:ascii="Mark Pro" w:hAnsi="Mark Pro"/>
          <w:lang w:val="sr-Latn-RS"/>
        </w:rPr>
        <w:t xml:space="preserve"> na prethodnom pristanku lica na koje se podaci odnose, pre zaključenja ugovora</w:t>
      </w:r>
    </w:p>
    <w:p w14:paraId="7B065DB3" w14:textId="77777777" w:rsidR="00DF0785" w:rsidRDefault="00DF0785" w:rsidP="00DF0785">
      <w:pPr>
        <w:spacing w:after="0" w:line="276" w:lineRule="auto"/>
        <w:ind w:left="360"/>
        <w:jc w:val="both"/>
        <w:rPr>
          <w:rFonts w:ascii="Mark Pro" w:hAnsi="Mark Pro"/>
          <w:lang w:val="sr-Latn-RS"/>
        </w:rPr>
      </w:pPr>
    </w:p>
    <w:p w14:paraId="0E22E538" w14:textId="77777777" w:rsidR="00DF0785" w:rsidRDefault="00DF0785" w:rsidP="00DF0785">
      <w:pPr>
        <w:spacing w:after="0" w:line="276" w:lineRule="auto"/>
        <w:ind w:left="360"/>
        <w:jc w:val="both"/>
        <w:rPr>
          <w:rFonts w:ascii="Mark Pro" w:hAnsi="Mark Pro"/>
          <w:lang w:val="sr-Latn-RS"/>
        </w:rPr>
      </w:pPr>
    </w:p>
    <w:p w14:paraId="4D87F180" w14:textId="77777777" w:rsidR="00DF0785" w:rsidRDefault="00DF0785" w:rsidP="00DF0785">
      <w:pPr>
        <w:spacing w:after="0" w:line="276" w:lineRule="auto"/>
        <w:ind w:left="360"/>
        <w:jc w:val="both"/>
        <w:rPr>
          <w:rFonts w:ascii="Mark Pro" w:hAnsi="Mark Pro"/>
          <w:lang w:val="sr-Latn-RS"/>
        </w:rPr>
      </w:pPr>
    </w:p>
    <w:p w14:paraId="42BE3A78" w14:textId="77777777" w:rsidR="00DF0785" w:rsidRDefault="00DF0785" w:rsidP="00DF0785">
      <w:pPr>
        <w:spacing w:after="0" w:line="276" w:lineRule="auto"/>
        <w:ind w:left="360"/>
        <w:jc w:val="both"/>
        <w:rPr>
          <w:rFonts w:ascii="Mark Pro" w:hAnsi="Mark Pro"/>
          <w:lang w:val="sr-Latn-RS"/>
        </w:rPr>
      </w:pPr>
    </w:p>
    <w:p w14:paraId="24258124" w14:textId="77777777" w:rsidR="00DF0785" w:rsidRDefault="00DF0785" w:rsidP="00DF0785">
      <w:pPr>
        <w:spacing w:after="0" w:line="276" w:lineRule="auto"/>
        <w:ind w:left="360"/>
        <w:jc w:val="both"/>
        <w:rPr>
          <w:rFonts w:ascii="Mark Pro" w:hAnsi="Mark Pro"/>
          <w:lang w:val="sr-Latn-RS"/>
        </w:rPr>
      </w:pPr>
    </w:p>
    <w:p w14:paraId="72F3C33C" w14:textId="77777777" w:rsidR="00DF0785" w:rsidRPr="00DF0785" w:rsidRDefault="00DF0785" w:rsidP="00DF0785">
      <w:pPr>
        <w:spacing w:after="0" w:line="276" w:lineRule="auto"/>
        <w:ind w:left="360"/>
        <w:jc w:val="both"/>
        <w:rPr>
          <w:rFonts w:ascii="Mark Pro" w:hAnsi="Mark Pro"/>
          <w:lang w:val="sr-Latn-RS"/>
        </w:rPr>
      </w:pPr>
    </w:p>
    <w:p w14:paraId="55B581BC" w14:textId="735432D4" w:rsidR="00901E07" w:rsidRPr="00DE5D58" w:rsidRDefault="00901E07" w:rsidP="00DE5D58">
      <w:pPr>
        <w:pStyle w:val="ListParagraph"/>
        <w:numPr>
          <w:ilvl w:val="0"/>
          <w:numId w:val="20"/>
        </w:numPr>
        <w:spacing w:after="0" w:line="276" w:lineRule="auto"/>
        <w:jc w:val="both"/>
        <w:rPr>
          <w:rFonts w:ascii="Mark Pro" w:hAnsi="Mark Pro"/>
          <w:lang w:val="sr-Latn-RS"/>
        </w:rPr>
      </w:pPr>
      <w:r w:rsidRPr="00DE5D58">
        <w:rPr>
          <w:rFonts w:ascii="Mark Pro" w:hAnsi="Mark Pro"/>
          <w:lang w:val="sr-Latn-RS"/>
        </w:rPr>
        <w:lastRenderedPageBreak/>
        <w:t>obrada radi ispunjenja zakonske obaveze koja važi za ALTA PAY kao rukovaoca podacima o ličnosti (npr. prosleđivanje podataka o ličnosti zaposlenih spoljnim institucijama po osnovu zaključenih ugovora o radu);</w:t>
      </w:r>
    </w:p>
    <w:p w14:paraId="2F3EE982" w14:textId="29560976" w:rsidR="00901E07" w:rsidRPr="00DE5D58" w:rsidRDefault="00901E07" w:rsidP="00DE5D58">
      <w:pPr>
        <w:pStyle w:val="ListParagraph"/>
        <w:numPr>
          <w:ilvl w:val="0"/>
          <w:numId w:val="20"/>
        </w:numPr>
        <w:spacing w:after="0" w:line="276" w:lineRule="auto"/>
        <w:jc w:val="both"/>
        <w:rPr>
          <w:rFonts w:ascii="Mark Pro" w:hAnsi="Mark Pro"/>
          <w:lang w:val="sr-Latn-RS"/>
        </w:rPr>
      </w:pPr>
      <w:r w:rsidRPr="00DE5D58">
        <w:rPr>
          <w:rFonts w:ascii="Mark Pro" w:hAnsi="Mark Pro"/>
          <w:lang w:val="sr-Latn-RS"/>
        </w:rPr>
        <w:t>obrada radi ostvarivanja pravnih obaveza ALTA PAY, kao i u cilju zaštite životno važnih inetresa lica na koje se podaci odnose.</w:t>
      </w:r>
    </w:p>
    <w:p w14:paraId="1B90DC66" w14:textId="77777777" w:rsidR="00901E07" w:rsidRPr="00901E07" w:rsidRDefault="00901E07" w:rsidP="00901E07">
      <w:pPr>
        <w:spacing w:after="0" w:line="276" w:lineRule="auto"/>
        <w:jc w:val="both"/>
        <w:rPr>
          <w:rFonts w:ascii="Mark Pro" w:hAnsi="Mark Pro"/>
          <w:lang w:val="sr-Latn-RS"/>
        </w:rPr>
      </w:pPr>
    </w:p>
    <w:p w14:paraId="1F63E310" w14:textId="1A1439F8" w:rsidR="00901E07" w:rsidRPr="00DE5D58" w:rsidRDefault="00901E07" w:rsidP="00DE5D58">
      <w:pPr>
        <w:pStyle w:val="ListParagraph"/>
        <w:numPr>
          <w:ilvl w:val="1"/>
          <w:numId w:val="19"/>
        </w:numPr>
        <w:shd w:val="clear" w:color="auto" w:fill="FFFFFF"/>
        <w:spacing w:after="0" w:line="276" w:lineRule="auto"/>
        <w:ind w:left="720"/>
        <w:jc w:val="both"/>
        <w:rPr>
          <w:rFonts w:ascii="Mark Pro" w:hAnsi="Mark Pro"/>
          <w:u w:val="single"/>
          <w:lang w:val="sr-Latn-RS"/>
        </w:rPr>
      </w:pPr>
      <w:r w:rsidRPr="00DE5D58">
        <w:rPr>
          <w:rFonts w:ascii="Mark Pro" w:hAnsi="Mark Pro"/>
          <w:u w:val="single"/>
          <w:lang w:val="sr-Latn-RS"/>
        </w:rPr>
        <w:t>Ograničenje svrhe</w:t>
      </w:r>
    </w:p>
    <w:p w14:paraId="560AA485" w14:textId="77777777" w:rsidR="00901E07" w:rsidRPr="00901E07" w:rsidRDefault="00901E07" w:rsidP="00901E07">
      <w:pPr>
        <w:spacing w:after="0" w:line="276" w:lineRule="auto"/>
        <w:jc w:val="both"/>
        <w:rPr>
          <w:rFonts w:ascii="Mark Pro" w:hAnsi="Mark Pro"/>
          <w:lang w:val="sr-Latn-RS"/>
        </w:rPr>
      </w:pPr>
      <w:r w:rsidRPr="00901E07">
        <w:rPr>
          <w:rFonts w:ascii="Mark Pro" w:hAnsi="Mark Pro"/>
          <w:lang w:val="sr-Latn-RS"/>
        </w:rPr>
        <w:t>ALTA PAY obrađuje podatke o ličnosti u svrhe koje su konkretno određene, izričite, opravdane i zakonite i ne mogu se obrađivati na način koji nije u skladu sa svrhom.</w:t>
      </w:r>
    </w:p>
    <w:p w14:paraId="715655A2" w14:textId="77777777" w:rsidR="00901E07" w:rsidRPr="00901E07" w:rsidRDefault="00901E07" w:rsidP="00901E07">
      <w:pPr>
        <w:spacing w:after="0" w:line="276" w:lineRule="auto"/>
        <w:jc w:val="both"/>
        <w:rPr>
          <w:rFonts w:ascii="Mark Pro" w:hAnsi="Mark Pro"/>
          <w:lang w:val="sr-Latn-RS"/>
        </w:rPr>
      </w:pPr>
      <w:r w:rsidRPr="00901E07">
        <w:rPr>
          <w:rFonts w:ascii="Mark Pro" w:hAnsi="Mark Pro"/>
          <w:lang w:val="sr-Latn-RS"/>
        </w:rPr>
        <w:t>U slučaju da podatke o ličnosti ALTA PAY namerava da obrađuje i u druge svrhe, predlagač nove obrade podataka o ličnosti izrađuje procenu uticaja na zaštitu podataka i po potrebi pribavlja pristanak lica na koje se podaci odnose.</w:t>
      </w:r>
    </w:p>
    <w:p w14:paraId="18202775" w14:textId="77777777" w:rsidR="00901E07" w:rsidRPr="00901E07" w:rsidRDefault="00901E07" w:rsidP="00901E07">
      <w:pPr>
        <w:spacing w:after="0" w:line="276" w:lineRule="auto"/>
        <w:jc w:val="both"/>
        <w:rPr>
          <w:rFonts w:ascii="Mark Pro" w:hAnsi="Mark Pro"/>
          <w:lang w:val="sr-Latn-RS"/>
        </w:rPr>
      </w:pPr>
    </w:p>
    <w:p w14:paraId="249673DF" w14:textId="708B2D90" w:rsidR="00901E07" w:rsidRPr="00DE5D58" w:rsidRDefault="00901E07" w:rsidP="00DE5D58">
      <w:pPr>
        <w:pStyle w:val="ListParagraph"/>
        <w:numPr>
          <w:ilvl w:val="1"/>
          <w:numId w:val="19"/>
        </w:numPr>
        <w:shd w:val="clear" w:color="auto" w:fill="FFFFFF"/>
        <w:spacing w:after="0" w:line="276" w:lineRule="auto"/>
        <w:ind w:left="720"/>
        <w:jc w:val="both"/>
        <w:rPr>
          <w:rFonts w:ascii="Mark Pro" w:hAnsi="Mark Pro"/>
          <w:u w:val="single"/>
          <w:lang w:val="sr-Latn-RS"/>
        </w:rPr>
      </w:pPr>
      <w:r w:rsidRPr="00DE5D58">
        <w:rPr>
          <w:rFonts w:ascii="Mark Pro" w:hAnsi="Mark Pro"/>
          <w:u w:val="single"/>
          <w:lang w:val="sr-Latn-RS"/>
        </w:rPr>
        <w:t>Minimalni obim podataka</w:t>
      </w:r>
    </w:p>
    <w:p w14:paraId="3AE7E69D" w14:textId="77777777" w:rsidR="00901E07" w:rsidRPr="00901E07" w:rsidRDefault="00901E07" w:rsidP="00901E07">
      <w:pPr>
        <w:spacing w:after="0" w:line="276" w:lineRule="auto"/>
        <w:jc w:val="both"/>
        <w:rPr>
          <w:rFonts w:ascii="Mark Pro" w:hAnsi="Mark Pro"/>
          <w:lang w:val="sr-Latn-RS"/>
        </w:rPr>
      </w:pPr>
      <w:r w:rsidRPr="00901E07">
        <w:rPr>
          <w:rFonts w:ascii="Mark Pro" w:hAnsi="Mark Pro"/>
          <w:lang w:val="sr-Latn-RS"/>
        </w:rPr>
        <w:t>ALTA PAY u pribavljanju podataka o ličnosti o licu na koje se podaci odnose obezbeđuje samo podatke o ličnosti koji su potrebni za ispunjenje svrhe za koju se podaci obrađuju, dok se dodatni podaci o ličnosti pribavljaju uz pristanak lica na koje se podaci odnose, a radi ispunjenja određene svrhe.</w:t>
      </w:r>
    </w:p>
    <w:p w14:paraId="6D86DC24" w14:textId="77777777" w:rsidR="00901E07" w:rsidRPr="00901E07" w:rsidRDefault="00901E07" w:rsidP="00901E07">
      <w:pPr>
        <w:spacing w:after="0" w:line="276" w:lineRule="auto"/>
        <w:jc w:val="both"/>
        <w:rPr>
          <w:rFonts w:ascii="Mark Pro" w:hAnsi="Mark Pro"/>
          <w:lang w:val="sr-Latn-RS"/>
        </w:rPr>
      </w:pPr>
    </w:p>
    <w:p w14:paraId="69B83960" w14:textId="40F79642" w:rsidR="00901E07" w:rsidRPr="00DE5D58" w:rsidRDefault="00901E07" w:rsidP="00DE5D58">
      <w:pPr>
        <w:pStyle w:val="ListParagraph"/>
        <w:numPr>
          <w:ilvl w:val="1"/>
          <w:numId w:val="19"/>
        </w:numPr>
        <w:shd w:val="clear" w:color="auto" w:fill="FFFFFF"/>
        <w:spacing w:after="0" w:line="276" w:lineRule="auto"/>
        <w:ind w:left="720"/>
        <w:jc w:val="both"/>
        <w:rPr>
          <w:rFonts w:ascii="Mark Pro" w:hAnsi="Mark Pro"/>
          <w:u w:val="single"/>
          <w:lang w:val="sr-Latn-RS"/>
        </w:rPr>
      </w:pPr>
      <w:r w:rsidRPr="00DE5D58">
        <w:rPr>
          <w:rFonts w:ascii="Mark Pro" w:hAnsi="Mark Pro"/>
          <w:u w:val="single"/>
          <w:lang w:val="sr-Latn-RS"/>
        </w:rPr>
        <w:t>Tačnost</w:t>
      </w:r>
    </w:p>
    <w:p w14:paraId="5B7E1215" w14:textId="77777777" w:rsidR="00901E07" w:rsidRPr="00901E07" w:rsidRDefault="00901E07" w:rsidP="00901E07">
      <w:pPr>
        <w:spacing w:after="0" w:line="276" w:lineRule="auto"/>
        <w:jc w:val="both"/>
        <w:rPr>
          <w:rFonts w:ascii="Mark Pro" w:hAnsi="Mark Pro"/>
          <w:lang w:val="sr-Latn-RS"/>
        </w:rPr>
      </w:pPr>
      <w:r w:rsidRPr="00901E07">
        <w:rPr>
          <w:rFonts w:ascii="Mark Pro" w:hAnsi="Mark Pro"/>
          <w:lang w:val="sr-Latn-RS"/>
        </w:rPr>
        <w:t>ALTA PAY obezbeđuje tačnost podataka o ličnosti uvođenjem automatskih i ručnih kontrola u okviru obrade podataka o ličnosti.</w:t>
      </w:r>
    </w:p>
    <w:p w14:paraId="0E889349" w14:textId="77777777" w:rsidR="00901E07" w:rsidRPr="00901E07" w:rsidRDefault="00901E07" w:rsidP="00901E07">
      <w:pPr>
        <w:spacing w:after="0" w:line="276" w:lineRule="auto"/>
        <w:jc w:val="both"/>
        <w:rPr>
          <w:rFonts w:ascii="Mark Pro" w:hAnsi="Mark Pro"/>
          <w:lang w:val="sr-Latn-RS"/>
        </w:rPr>
      </w:pPr>
    </w:p>
    <w:p w14:paraId="28872153" w14:textId="51C41470" w:rsidR="00901E07" w:rsidRPr="00DE5D58" w:rsidRDefault="00901E07" w:rsidP="00DE5D58">
      <w:pPr>
        <w:pStyle w:val="ListParagraph"/>
        <w:numPr>
          <w:ilvl w:val="1"/>
          <w:numId w:val="19"/>
        </w:numPr>
        <w:shd w:val="clear" w:color="auto" w:fill="FFFFFF"/>
        <w:spacing w:after="0" w:line="276" w:lineRule="auto"/>
        <w:ind w:left="720"/>
        <w:jc w:val="both"/>
        <w:rPr>
          <w:rFonts w:ascii="Mark Pro" w:hAnsi="Mark Pro"/>
          <w:u w:val="single"/>
          <w:lang w:val="sr-Latn-RS"/>
        </w:rPr>
      </w:pPr>
      <w:r w:rsidRPr="00DE5D58">
        <w:rPr>
          <w:rFonts w:ascii="Mark Pro" w:hAnsi="Mark Pro"/>
          <w:u w:val="single"/>
          <w:lang w:val="sr-Latn-RS"/>
        </w:rPr>
        <w:t>Ograničenje čuvanja</w:t>
      </w:r>
    </w:p>
    <w:p w14:paraId="631643C5" w14:textId="77777777" w:rsidR="00901E07" w:rsidRPr="00901E07" w:rsidRDefault="00901E07" w:rsidP="00901E07">
      <w:pPr>
        <w:spacing w:after="0" w:line="276" w:lineRule="auto"/>
        <w:jc w:val="both"/>
        <w:rPr>
          <w:rFonts w:ascii="Mark Pro" w:hAnsi="Mark Pro"/>
          <w:lang w:val="sr-Latn-RS"/>
        </w:rPr>
      </w:pPr>
      <w:r w:rsidRPr="00901E07">
        <w:rPr>
          <w:rFonts w:ascii="Mark Pro" w:hAnsi="Mark Pro"/>
          <w:lang w:val="sr-Latn-RS"/>
        </w:rPr>
        <w:t xml:space="preserve">Rokovi čuvanja podataka su opredeljeni u internom aktu ALTA PAY o čuvanju registraturskog materijala, i to na način da se čuvaju u okviru zakonski određenih rokova čuvanja i u okviru rokova neophodnih za postizanje svrhe obrade istih. </w:t>
      </w:r>
    </w:p>
    <w:p w14:paraId="6832B581" w14:textId="77777777" w:rsidR="00901E07" w:rsidRPr="00901E07" w:rsidRDefault="00901E07" w:rsidP="00901E07">
      <w:pPr>
        <w:spacing w:after="0" w:line="276" w:lineRule="auto"/>
        <w:jc w:val="both"/>
        <w:rPr>
          <w:rFonts w:ascii="Mark Pro" w:hAnsi="Mark Pro"/>
          <w:lang w:val="sr-Latn-RS"/>
        </w:rPr>
      </w:pPr>
    </w:p>
    <w:p w14:paraId="7C6A0700" w14:textId="6CFB6B4A" w:rsidR="00901E07" w:rsidRPr="00DE5D58" w:rsidRDefault="00901E07" w:rsidP="00DE5D58">
      <w:pPr>
        <w:pStyle w:val="ListParagraph"/>
        <w:numPr>
          <w:ilvl w:val="1"/>
          <w:numId w:val="19"/>
        </w:numPr>
        <w:shd w:val="clear" w:color="auto" w:fill="FFFFFF"/>
        <w:spacing w:after="0" w:line="276" w:lineRule="auto"/>
        <w:ind w:left="720"/>
        <w:jc w:val="both"/>
        <w:rPr>
          <w:rFonts w:ascii="Mark Pro" w:hAnsi="Mark Pro"/>
          <w:u w:val="single"/>
          <w:lang w:val="sr-Latn-RS"/>
        </w:rPr>
      </w:pPr>
      <w:r w:rsidRPr="00DE5D58">
        <w:rPr>
          <w:rFonts w:ascii="Mark Pro" w:hAnsi="Mark Pro"/>
          <w:u w:val="single"/>
          <w:lang w:val="sr-Latn-RS"/>
        </w:rPr>
        <w:t>Integritet i poverljivost</w:t>
      </w:r>
    </w:p>
    <w:p w14:paraId="0A9B95D9" w14:textId="77777777" w:rsidR="00901E07" w:rsidRPr="00901E07" w:rsidRDefault="00901E07" w:rsidP="00901E07">
      <w:pPr>
        <w:spacing w:after="0" w:line="276" w:lineRule="auto"/>
        <w:jc w:val="both"/>
        <w:rPr>
          <w:rFonts w:ascii="Mark Pro" w:hAnsi="Mark Pro"/>
          <w:lang w:val="sr-Latn-RS"/>
        </w:rPr>
      </w:pPr>
      <w:r w:rsidRPr="00901E07">
        <w:rPr>
          <w:rFonts w:ascii="Mark Pro" w:hAnsi="Mark Pro"/>
          <w:lang w:val="sr-Latn-RS"/>
        </w:rPr>
        <w:t xml:space="preserve">ALTA PAY je implementirala tehničke i organizacione mere za obezbeđenje podataka o ličnosti prateći pri tome zakonske odredbe i dobru poslovnu praksu. </w:t>
      </w:r>
    </w:p>
    <w:p w14:paraId="0DD04947" w14:textId="77777777" w:rsidR="00901E07" w:rsidRPr="00901E07" w:rsidRDefault="00901E07" w:rsidP="00901E07">
      <w:pPr>
        <w:spacing w:after="0" w:line="276" w:lineRule="auto"/>
        <w:jc w:val="both"/>
        <w:rPr>
          <w:rFonts w:ascii="Mark Pro" w:hAnsi="Mark Pro"/>
          <w:lang w:val="sr-Latn-RS"/>
        </w:rPr>
      </w:pPr>
      <w:r w:rsidRPr="00901E07">
        <w:rPr>
          <w:rFonts w:ascii="Mark Pro" w:hAnsi="Mark Pro"/>
          <w:lang w:val="sr-Latn-RS"/>
        </w:rPr>
        <w:t>Obrada podataka o ličnosti na lokaciji spoljnog izvršioca (obrađivač) vrši se na osnovu ugovora kojim se između ostalog uređuju dužnosti obrađivača u pogledu obezbeđenja podataka o ličnosti i trenutnog izveštavanja o bezbednosnim događajima koji bi mogli da imaju uticaj na poverljivost i / ili integritet podataka o ličnosti.</w:t>
      </w:r>
    </w:p>
    <w:p w14:paraId="0A97D90D" w14:textId="77777777" w:rsidR="00901E07" w:rsidRPr="00901E07" w:rsidRDefault="00901E07" w:rsidP="00901E07">
      <w:pPr>
        <w:spacing w:after="0" w:line="276" w:lineRule="auto"/>
        <w:jc w:val="both"/>
        <w:rPr>
          <w:rFonts w:ascii="Mark Pro" w:hAnsi="Mark Pro"/>
          <w:lang w:val="sr-Latn-RS"/>
        </w:rPr>
      </w:pPr>
    </w:p>
    <w:p w14:paraId="7E6E7A4C" w14:textId="77777777" w:rsidR="00901E07" w:rsidRPr="00DE5D58" w:rsidRDefault="00901E07" w:rsidP="00DE5D58">
      <w:pPr>
        <w:spacing w:after="0" w:line="276" w:lineRule="auto"/>
        <w:jc w:val="center"/>
        <w:rPr>
          <w:rFonts w:ascii="Mark Pro" w:hAnsi="Mark Pro"/>
          <w:b/>
          <w:bCs/>
          <w:lang w:val="sr-Latn-RS"/>
        </w:rPr>
      </w:pPr>
      <w:r w:rsidRPr="00DE5D58">
        <w:rPr>
          <w:rFonts w:ascii="Mark Pro" w:hAnsi="Mark Pro"/>
          <w:b/>
          <w:bCs/>
          <w:lang w:val="sr-Latn-RS"/>
        </w:rPr>
        <w:t>Načini prikupljanja podataka o ličnosti</w:t>
      </w:r>
    </w:p>
    <w:p w14:paraId="6F56A6C0" w14:textId="77777777" w:rsidR="00901E07" w:rsidRPr="00901E07" w:rsidRDefault="00901E07" w:rsidP="00901E07">
      <w:pPr>
        <w:spacing w:after="0" w:line="276" w:lineRule="auto"/>
        <w:jc w:val="both"/>
        <w:rPr>
          <w:rFonts w:ascii="Mark Pro" w:hAnsi="Mark Pro"/>
          <w:lang w:val="sr-Latn-RS"/>
        </w:rPr>
      </w:pPr>
    </w:p>
    <w:p w14:paraId="6A47F860" w14:textId="77777777" w:rsidR="00901E07" w:rsidRPr="00901E07" w:rsidRDefault="00901E07" w:rsidP="00901E07">
      <w:pPr>
        <w:spacing w:after="0" w:line="276" w:lineRule="auto"/>
        <w:jc w:val="both"/>
        <w:rPr>
          <w:rFonts w:ascii="Mark Pro" w:hAnsi="Mark Pro"/>
          <w:lang w:val="sr-Latn-RS"/>
        </w:rPr>
      </w:pPr>
      <w:r w:rsidRPr="00901E07">
        <w:rPr>
          <w:rFonts w:ascii="Mark Pro" w:hAnsi="Mark Pro"/>
          <w:lang w:val="sr-Latn-RS"/>
        </w:rPr>
        <w:t>ALTA PAY podatke o ličnosti prikuplja na tri osnovna načina:</w:t>
      </w:r>
    </w:p>
    <w:p w14:paraId="661078FA" w14:textId="77777777" w:rsidR="00901E07" w:rsidRPr="00901E07" w:rsidRDefault="00901E07" w:rsidP="00901E07">
      <w:pPr>
        <w:spacing w:after="0" w:line="276" w:lineRule="auto"/>
        <w:jc w:val="both"/>
        <w:rPr>
          <w:rFonts w:ascii="Mark Pro" w:hAnsi="Mark Pro"/>
          <w:lang w:val="sr-Latn-RS"/>
        </w:rPr>
      </w:pPr>
    </w:p>
    <w:p w14:paraId="6A55BB8A" w14:textId="77777777" w:rsidR="00DF0785" w:rsidRDefault="00901E07" w:rsidP="00DE5D58">
      <w:pPr>
        <w:pStyle w:val="ListParagraph"/>
        <w:numPr>
          <w:ilvl w:val="0"/>
          <w:numId w:val="22"/>
        </w:numPr>
        <w:spacing w:after="0" w:line="276" w:lineRule="auto"/>
        <w:jc w:val="both"/>
        <w:rPr>
          <w:rFonts w:ascii="Mark Pro" w:hAnsi="Mark Pro"/>
          <w:lang w:val="sr-Latn-RS"/>
        </w:rPr>
      </w:pPr>
      <w:r w:rsidRPr="00DE5D58">
        <w:rPr>
          <w:rFonts w:ascii="Mark Pro" w:hAnsi="Mark Pro"/>
          <w:lang w:val="sr-Latn-RS"/>
        </w:rPr>
        <w:t xml:space="preserve">direktno od lica na koje se podaci odnose, i to na način da ih samo lice dostavi. </w:t>
      </w:r>
    </w:p>
    <w:p w14:paraId="408380B4" w14:textId="77777777" w:rsidR="00DF0785" w:rsidRDefault="00DF0785" w:rsidP="00DF0785">
      <w:pPr>
        <w:pStyle w:val="ListParagraph"/>
        <w:spacing w:after="0" w:line="276" w:lineRule="auto"/>
        <w:jc w:val="both"/>
        <w:rPr>
          <w:rFonts w:ascii="Mark Pro" w:hAnsi="Mark Pro"/>
          <w:lang w:val="sr-Latn-RS"/>
        </w:rPr>
      </w:pPr>
    </w:p>
    <w:p w14:paraId="1DF8179C" w14:textId="77777777" w:rsidR="00DF0785" w:rsidRDefault="00DF0785" w:rsidP="00DF0785">
      <w:pPr>
        <w:pStyle w:val="ListParagraph"/>
        <w:spacing w:after="0" w:line="276" w:lineRule="auto"/>
        <w:jc w:val="both"/>
        <w:rPr>
          <w:rFonts w:ascii="Mark Pro" w:hAnsi="Mark Pro"/>
          <w:lang w:val="sr-Latn-RS"/>
        </w:rPr>
      </w:pPr>
    </w:p>
    <w:p w14:paraId="2D2CC7FE" w14:textId="77777777" w:rsidR="00DF0785" w:rsidRDefault="00DF0785" w:rsidP="00DF0785">
      <w:pPr>
        <w:pStyle w:val="ListParagraph"/>
        <w:spacing w:after="0" w:line="276" w:lineRule="auto"/>
        <w:jc w:val="both"/>
        <w:rPr>
          <w:rFonts w:ascii="Mark Pro" w:hAnsi="Mark Pro"/>
          <w:lang w:val="sr-Latn-RS"/>
        </w:rPr>
      </w:pPr>
    </w:p>
    <w:p w14:paraId="0B202E0E" w14:textId="77777777" w:rsidR="00DF0785" w:rsidRDefault="00DF0785" w:rsidP="00DF0785">
      <w:pPr>
        <w:pStyle w:val="ListParagraph"/>
        <w:spacing w:after="0" w:line="276" w:lineRule="auto"/>
        <w:jc w:val="both"/>
        <w:rPr>
          <w:rFonts w:ascii="Mark Pro" w:hAnsi="Mark Pro"/>
          <w:lang w:val="sr-Latn-RS"/>
        </w:rPr>
      </w:pPr>
    </w:p>
    <w:p w14:paraId="740A08B4" w14:textId="77777777" w:rsidR="00DF0785" w:rsidRDefault="00DF0785" w:rsidP="00DF0785">
      <w:pPr>
        <w:pStyle w:val="ListParagraph"/>
        <w:spacing w:after="0" w:line="276" w:lineRule="auto"/>
        <w:jc w:val="both"/>
        <w:rPr>
          <w:rFonts w:ascii="Mark Pro" w:hAnsi="Mark Pro"/>
          <w:lang w:val="sr-Latn-RS"/>
        </w:rPr>
      </w:pPr>
    </w:p>
    <w:p w14:paraId="616D6CBA" w14:textId="77777777" w:rsidR="00DF0785" w:rsidRDefault="00DF0785" w:rsidP="00DF0785">
      <w:pPr>
        <w:pStyle w:val="ListParagraph"/>
        <w:spacing w:after="0" w:line="276" w:lineRule="auto"/>
        <w:jc w:val="both"/>
        <w:rPr>
          <w:rFonts w:ascii="Mark Pro" w:hAnsi="Mark Pro"/>
          <w:lang w:val="sr-Latn-RS"/>
        </w:rPr>
      </w:pPr>
    </w:p>
    <w:p w14:paraId="20FE0390" w14:textId="3FFCD468" w:rsidR="00901E07" w:rsidRPr="00DE5D58" w:rsidRDefault="00901E07" w:rsidP="00DF0785">
      <w:pPr>
        <w:pStyle w:val="ListParagraph"/>
        <w:spacing w:after="0" w:line="276" w:lineRule="auto"/>
        <w:jc w:val="both"/>
        <w:rPr>
          <w:rFonts w:ascii="Mark Pro" w:hAnsi="Mark Pro"/>
          <w:lang w:val="sr-Latn-RS"/>
        </w:rPr>
      </w:pPr>
      <w:r w:rsidRPr="00DE5D58">
        <w:rPr>
          <w:rFonts w:ascii="Mark Pro" w:hAnsi="Mark Pro"/>
          <w:lang w:val="sr-Latn-RS"/>
        </w:rPr>
        <w:t>Najčešći primer za ovakav način prikupljanja podataka je podnošenje zahteva za pojedinu uslugu ili proizvod, pri čemu lice na koje se podaci odnose, ako želi da upotrebi određenu uslugu ili proizvod, daje podatke i dokumente koji su potrebni za identifikaciju (npr. ime, prezime, adresa, očitan/skeniran/slikan lični dokument, JMBG, itd.). Takođe, podaci se prikupljaju i tokom komunikacije sa licem na koje se podaci odnose putem kontakt centra, internet portala i društvenih mreža, pri rešavanju prigovora, tokom video-identifikacije, itd.</w:t>
      </w:r>
    </w:p>
    <w:p w14:paraId="4BDB5EA3" w14:textId="48AF59A0" w:rsidR="00901E07" w:rsidRPr="00DE5D58" w:rsidRDefault="00901E07" w:rsidP="00DE5D58">
      <w:pPr>
        <w:pStyle w:val="ListParagraph"/>
        <w:numPr>
          <w:ilvl w:val="0"/>
          <w:numId w:val="22"/>
        </w:numPr>
        <w:spacing w:after="0" w:line="276" w:lineRule="auto"/>
        <w:jc w:val="both"/>
        <w:rPr>
          <w:rFonts w:ascii="Mark Pro" w:hAnsi="Mark Pro"/>
          <w:lang w:val="sr-Latn-RS"/>
        </w:rPr>
      </w:pPr>
      <w:r w:rsidRPr="00DE5D58">
        <w:rPr>
          <w:rFonts w:ascii="Mark Pro" w:hAnsi="Mark Pro"/>
          <w:lang w:val="sr-Latn-RS"/>
        </w:rPr>
        <w:t>podatke koji nastanu automatski kada lice na koje se podaci odnose koristi usluge i/ili proizvode ALTA PAY. U takve podatke spadaju podaci o izvršenim transakcijama, načinu korišćenja određenih usluga i proizvoda ALTA PAY</w:t>
      </w:r>
    </w:p>
    <w:p w14:paraId="39CA7D50" w14:textId="5CE75629" w:rsidR="00901E07" w:rsidRPr="00DE5D58" w:rsidRDefault="00901E07" w:rsidP="00DE5D58">
      <w:pPr>
        <w:pStyle w:val="ListParagraph"/>
        <w:numPr>
          <w:ilvl w:val="0"/>
          <w:numId w:val="22"/>
        </w:numPr>
        <w:spacing w:after="0" w:line="276" w:lineRule="auto"/>
        <w:jc w:val="both"/>
        <w:rPr>
          <w:rFonts w:ascii="Mark Pro" w:hAnsi="Mark Pro"/>
          <w:lang w:val="sr-Latn-RS"/>
        </w:rPr>
      </w:pPr>
      <w:r w:rsidRPr="00DE5D58">
        <w:rPr>
          <w:rFonts w:ascii="Mark Pro" w:hAnsi="Mark Pro"/>
          <w:lang w:val="sr-Latn-RS"/>
        </w:rPr>
        <w:t xml:space="preserve">iz javno dostupnih izvora kao što su, na primer, podaci iz registra privrednih društava i podaci o statusu funkcionera. </w:t>
      </w:r>
    </w:p>
    <w:p w14:paraId="283647B2" w14:textId="77777777" w:rsidR="00901E07" w:rsidRPr="00901E07" w:rsidRDefault="00901E07" w:rsidP="00901E07">
      <w:pPr>
        <w:spacing w:after="0" w:line="276" w:lineRule="auto"/>
        <w:jc w:val="both"/>
        <w:rPr>
          <w:rFonts w:ascii="Mark Pro" w:hAnsi="Mark Pro"/>
          <w:lang w:val="sr-Latn-RS"/>
        </w:rPr>
      </w:pPr>
    </w:p>
    <w:p w14:paraId="45694524" w14:textId="77777777" w:rsidR="00901E07" w:rsidRPr="00901E07" w:rsidRDefault="00901E07" w:rsidP="00901E07">
      <w:pPr>
        <w:spacing w:after="0" w:line="276" w:lineRule="auto"/>
        <w:jc w:val="both"/>
        <w:rPr>
          <w:rFonts w:ascii="Mark Pro" w:hAnsi="Mark Pro"/>
          <w:lang w:val="sr-Latn-RS"/>
        </w:rPr>
      </w:pPr>
      <w:r w:rsidRPr="00901E07">
        <w:rPr>
          <w:rFonts w:ascii="Mark Pro" w:hAnsi="Mark Pro"/>
          <w:lang w:val="sr-Latn-RS"/>
        </w:rPr>
        <w:t>Preduslov za svako prikupljanje podataka o ličnosti lica na koje se podaci odnose je postojanje odgovarajućeg pravnog osnova zasnovanog na zakonu.</w:t>
      </w:r>
    </w:p>
    <w:p w14:paraId="728E48DF" w14:textId="77777777" w:rsidR="00901E07" w:rsidRPr="00901E07" w:rsidRDefault="00901E07" w:rsidP="00901E07">
      <w:pPr>
        <w:spacing w:after="0" w:line="276" w:lineRule="auto"/>
        <w:jc w:val="both"/>
        <w:rPr>
          <w:rFonts w:ascii="Mark Pro" w:hAnsi="Mark Pro"/>
          <w:lang w:val="sr-Latn-RS"/>
        </w:rPr>
      </w:pPr>
    </w:p>
    <w:p w14:paraId="578E8833" w14:textId="77777777" w:rsidR="00901E07" w:rsidRPr="00DE5D58" w:rsidRDefault="00901E07" w:rsidP="00DE5D58">
      <w:pPr>
        <w:spacing w:after="0" w:line="276" w:lineRule="auto"/>
        <w:jc w:val="center"/>
        <w:rPr>
          <w:rFonts w:ascii="Mark Pro" w:hAnsi="Mark Pro"/>
          <w:b/>
          <w:bCs/>
          <w:lang w:val="sr-Latn-RS"/>
        </w:rPr>
      </w:pPr>
      <w:r w:rsidRPr="00DE5D58">
        <w:rPr>
          <w:rFonts w:ascii="Mark Pro" w:hAnsi="Mark Pro"/>
          <w:b/>
          <w:bCs/>
          <w:lang w:val="sr-Latn-RS"/>
        </w:rPr>
        <w:t>Podaci koji se prikupljaju i obrađuju</w:t>
      </w:r>
    </w:p>
    <w:p w14:paraId="120BE9AB" w14:textId="77777777" w:rsidR="00901E07" w:rsidRPr="00901E07" w:rsidRDefault="00901E07" w:rsidP="00901E07">
      <w:pPr>
        <w:spacing w:after="0" w:line="276" w:lineRule="auto"/>
        <w:jc w:val="both"/>
        <w:rPr>
          <w:rFonts w:ascii="Mark Pro" w:hAnsi="Mark Pro"/>
          <w:lang w:val="sr-Latn-RS"/>
        </w:rPr>
      </w:pPr>
    </w:p>
    <w:p w14:paraId="6E0FF021" w14:textId="77777777" w:rsidR="00901E07" w:rsidRPr="00901E07" w:rsidRDefault="00901E07" w:rsidP="00901E07">
      <w:pPr>
        <w:spacing w:after="0" w:line="276" w:lineRule="auto"/>
        <w:jc w:val="both"/>
        <w:rPr>
          <w:rFonts w:ascii="Mark Pro" w:hAnsi="Mark Pro"/>
          <w:lang w:val="sr-Latn-RS"/>
        </w:rPr>
      </w:pPr>
      <w:r w:rsidRPr="00901E07">
        <w:rPr>
          <w:rFonts w:ascii="Mark Pro" w:hAnsi="Mark Pro"/>
          <w:lang w:val="sr-Latn-RS"/>
        </w:rPr>
        <w:t>ALTA PAY obrađuje sledeće vrste podataka o ličnosti:</w:t>
      </w:r>
    </w:p>
    <w:p w14:paraId="747C05DD" w14:textId="77777777" w:rsidR="00901E07" w:rsidRPr="00901E07" w:rsidRDefault="00901E07" w:rsidP="00901E07">
      <w:pPr>
        <w:spacing w:after="0" w:line="276" w:lineRule="auto"/>
        <w:jc w:val="both"/>
        <w:rPr>
          <w:rFonts w:ascii="Mark Pro" w:hAnsi="Mark Pro"/>
          <w:lang w:val="sr-Latn-RS"/>
        </w:rPr>
      </w:pPr>
    </w:p>
    <w:p w14:paraId="54F9F46F" w14:textId="3E067D58" w:rsidR="00901E07" w:rsidRPr="00901E07" w:rsidRDefault="00901E07" w:rsidP="00FB6A0C">
      <w:pPr>
        <w:pStyle w:val="ListParagraph"/>
        <w:numPr>
          <w:ilvl w:val="0"/>
          <w:numId w:val="22"/>
        </w:numPr>
        <w:spacing w:after="0" w:line="276" w:lineRule="auto"/>
        <w:jc w:val="both"/>
        <w:rPr>
          <w:rFonts w:ascii="Mark Pro" w:hAnsi="Mark Pro"/>
          <w:lang w:val="sr-Latn-RS"/>
        </w:rPr>
      </w:pPr>
      <w:r w:rsidRPr="00901E07">
        <w:rPr>
          <w:rFonts w:ascii="Mark Pro" w:hAnsi="Mark Pro"/>
          <w:lang w:val="sr-Latn-RS"/>
        </w:rPr>
        <w:t>osnovne identifikacione i druge podatke za identifikaciju i kontakt podatke</w:t>
      </w:r>
    </w:p>
    <w:p w14:paraId="142317A0" w14:textId="77777777" w:rsidR="00901E07" w:rsidRPr="00901E07" w:rsidRDefault="00901E07" w:rsidP="00FB6A0C">
      <w:pPr>
        <w:spacing w:after="0" w:line="276" w:lineRule="auto"/>
        <w:ind w:left="720"/>
        <w:jc w:val="both"/>
        <w:rPr>
          <w:rFonts w:ascii="Mark Pro" w:hAnsi="Mark Pro"/>
          <w:lang w:val="sr-Latn-RS"/>
        </w:rPr>
      </w:pPr>
      <w:r w:rsidRPr="00901E07">
        <w:rPr>
          <w:rFonts w:ascii="Mark Pro" w:hAnsi="Mark Pro"/>
          <w:lang w:val="sr-Latn-RS"/>
        </w:rPr>
        <w:t xml:space="preserve">Podaci o ličnosti, kao što su:  ime i prezime, datum rođenja, mesto prebivališta, telefonski broj i/ili adresa elektronske pošte, potrebni su kada se Licu dostavlja obaveštenje o ponudama, To su osnovni identifikacioni i kontakt podaci, potrebni za zaključivanje posla ili za obaveštavanje o ponudi. </w:t>
      </w:r>
    </w:p>
    <w:p w14:paraId="214E0BAD" w14:textId="36F8195C" w:rsidR="00901E07" w:rsidRPr="00901E07" w:rsidRDefault="00901E07" w:rsidP="00FB6A0C">
      <w:pPr>
        <w:pStyle w:val="ListParagraph"/>
        <w:numPr>
          <w:ilvl w:val="0"/>
          <w:numId w:val="22"/>
        </w:numPr>
        <w:spacing w:after="0" w:line="276" w:lineRule="auto"/>
        <w:jc w:val="both"/>
        <w:rPr>
          <w:rFonts w:ascii="Mark Pro" w:hAnsi="Mark Pro"/>
          <w:lang w:val="sr-Latn-RS"/>
        </w:rPr>
      </w:pPr>
      <w:r w:rsidRPr="00901E07">
        <w:rPr>
          <w:rFonts w:ascii="Mark Pro" w:hAnsi="Mark Pro"/>
          <w:lang w:val="sr-Latn-RS"/>
        </w:rPr>
        <w:t>kontakte sa ALTA PAY</w:t>
      </w:r>
    </w:p>
    <w:p w14:paraId="4A22A851" w14:textId="77777777" w:rsidR="00901E07" w:rsidRPr="00901E07" w:rsidRDefault="00901E07" w:rsidP="00FB6A0C">
      <w:pPr>
        <w:spacing w:after="0" w:line="276" w:lineRule="auto"/>
        <w:ind w:left="720"/>
        <w:jc w:val="both"/>
        <w:rPr>
          <w:rFonts w:ascii="Mark Pro" w:hAnsi="Mark Pro"/>
          <w:lang w:val="sr-Latn-RS"/>
        </w:rPr>
      </w:pPr>
      <w:r w:rsidRPr="00901E07">
        <w:rPr>
          <w:rFonts w:ascii="Mark Pro" w:hAnsi="Mark Pro"/>
          <w:lang w:val="sr-Latn-RS"/>
        </w:rPr>
        <w:t xml:space="preserve">Vodi se evidencija o kontaktima sa Licem, naročito o datumu (može i o vremenu) kontakta i razloga komunikacije. To važi za sve tipove kontakta (telefon, video poziv, SMS, pošta, elektronska pošta, i drugi). Kada ALTA PAY obavesti Lice o ponudi, čuva podatke o tome da li je ponuda prihvaćena ili ne, kako ponovo ne bi bila u ponudi. </w:t>
      </w:r>
    </w:p>
    <w:p w14:paraId="2E9FF54E" w14:textId="699FC04B" w:rsidR="00901E07" w:rsidRPr="00901E07" w:rsidRDefault="00901E07" w:rsidP="00FB6A0C">
      <w:pPr>
        <w:pStyle w:val="ListParagraph"/>
        <w:numPr>
          <w:ilvl w:val="0"/>
          <w:numId w:val="22"/>
        </w:numPr>
        <w:spacing w:after="0" w:line="276" w:lineRule="auto"/>
        <w:jc w:val="both"/>
        <w:rPr>
          <w:rFonts w:ascii="Mark Pro" w:hAnsi="Mark Pro"/>
          <w:lang w:val="sr-Latn-RS"/>
        </w:rPr>
      </w:pPr>
      <w:r w:rsidRPr="00901E07">
        <w:rPr>
          <w:rFonts w:ascii="Mark Pro" w:hAnsi="Mark Pro"/>
          <w:lang w:val="sr-Latn-RS"/>
        </w:rPr>
        <w:t>evidencije komunikacija</w:t>
      </w:r>
    </w:p>
    <w:p w14:paraId="49928EEC" w14:textId="77777777" w:rsidR="00901E07" w:rsidRPr="00901E07" w:rsidRDefault="00901E07" w:rsidP="00FB6A0C">
      <w:pPr>
        <w:spacing w:after="0" w:line="276" w:lineRule="auto"/>
        <w:ind w:left="720"/>
        <w:jc w:val="both"/>
        <w:rPr>
          <w:rFonts w:ascii="Mark Pro" w:hAnsi="Mark Pro"/>
          <w:lang w:val="sr-Latn-RS"/>
        </w:rPr>
      </w:pPr>
      <w:r w:rsidRPr="00901E07">
        <w:rPr>
          <w:rFonts w:ascii="Mark Pro" w:hAnsi="Mark Pro"/>
          <w:lang w:val="sr-Latn-RS"/>
        </w:rPr>
        <w:t xml:space="preserve">Kada Lice pozove telefonom ALTA PAY, pre početka poziva može mu biti predočeno da se razgovori snimaju. U nekim drugim slučajevima ALTA PAY beleži pozive, jer na to obavezuje zakonska regulativa, kako bi postojala potvrda da je ugovor izvršen na važeći način, odnosno da postupa u skladu sa svojim zakonskim obavezama. </w:t>
      </w:r>
    </w:p>
    <w:p w14:paraId="1681C88E" w14:textId="12D3BC9D" w:rsidR="00901E07" w:rsidRPr="00901E07" w:rsidRDefault="00901E07" w:rsidP="00FB6A0C">
      <w:pPr>
        <w:pStyle w:val="ListParagraph"/>
        <w:numPr>
          <w:ilvl w:val="0"/>
          <w:numId w:val="22"/>
        </w:numPr>
        <w:spacing w:after="0" w:line="276" w:lineRule="auto"/>
        <w:jc w:val="both"/>
        <w:rPr>
          <w:rFonts w:ascii="Mark Pro" w:hAnsi="Mark Pro"/>
          <w:lang w:val="sr-Latn-RS"/>
        </w:rPr>
      </w:pPr>
      <w:r w:rsidRPr="00901E07">
        <w:rPr>
          <w:rFonts w:ascii="Mark Pro" w:hAnsi="Mark Pro"/>
          <w:lang w:val="sr-Latn-RS"/>
        </w:rPr>
        <w:t>spoljne izvore</w:t>
      </w:r>
    </w:p>
    <w:p w14:paraId="6073A9C5" w14:textId="77777777" w:rsidR="00DF0785" w:rsidRDefault="00901E07" w:rsidP="00FB6A0C">
      <w:pPr>
        <w:spacing w:after="0" w:line="276" w:lineRule="auto"/>
        <w:ind w:left="720"/>
        <w:jc w:val="both"/>
        <w:rPr>
          <w:rFonts w:ascii="Mark Pro" w:hAnsi="Mark Pro"/>
          <w:lang w:val="sr-Latn-RS"/>
        </w:rPr>
      </w:pPr>
      <w:r w:rsidRPr="00901E07">
        <w:rPr>
          <w:rFonts w:ascii="Mark Pro" w:hAnsi="Mark Pro"/>
          <w:lang w:val="sr-Latn-RS"/>
        </w:rPr>
        <w:t xml:space="preserve">U nameri da će Licu odgovarati dostavljena ponuda, ALTA PAY ponekad koristi podatke iz spoljnih izvora, kad sopstveni podaci nisu dovoljni za ciljno usmeravanje. Takvi izvori </w:t>
      </w:r>
    </w:p>
    <w:p w14:paraId="7DC7468E" w14:textId="77777777" w:rsidR="00DF0785" w:rsidRDefault="00901E07" w:rsidP="00FB6A0C">
      <w:pPr>
        <w:spacing w:after="0" w:line="276" w:lineRule="auto"/>
        <w:ind w:left="720"/>
        <w:jc w:val="both"/>
        <w:rPr>
          <w:rFonts w:ascii="Mark Pro" w:hAnsi="Mark Pro"/>
          <w:lang w:val="sr-Latn-RS"/>
        </w:rPr>
      </w:pPr>
      <w:r w:rsidRPr="00901E07">
        <w:rPr>
          <w:rFonts w:ascii="Mark Pro" w:hAnsi="Mark Pro"/>
          <w:lang w:val="sr-Latn-RS"/>
        </w:rPr>
        <w:t xml:space="preserve">obuhvataju pre svega javne registre i evidencije (na primer registar Agencije za </w:t>
      </w:r>
    </w:p>
    <w:p w14:paraId="0BF7BABE" w14:textId="5044E30D" w:rsidR="00901E07" w:rsidRDefault="00901E07" w:rsidP="00FB6A0C">
      <w:pPr>
        <w:spacing w:after="0" w:line="276" w:lineRule="auto"/>
        <w:ind w:left="720"/>
        <w:jc w:val="both"/>
        <w:rPr>
          <w:rFonts w:ascii="Mark Pro" w:hAnsi="Mark Pro"/>
          <w:lang w:val="sr-Latn-RS"/>
        </w:rPr>
      </w:pPr>
      <w:r w:rsidRPr="00901E07">
        <w:rPr>
          <w:rFonts w:ascii="Mark Pro" w:hAnsi="Mark Pro"/>
          <w:lang w:val="sr-Latn-RS"/>
        </w:rPr>
        <w:t>privredne registre).</w:t>
      </w:r>
    </w:p>
    <w:p w14:paraId="279A74B7" w14:textId="77777777" w:rsidR="00DF0785" w:rsidRDefault="00DF0785" w:rsidP="00FB6A0C">
      <w:pPr>
        <w:spacing w:after="0" w:line="276" w:lineRule="auto"/>
        <w:ind w:left="720"/>
        <w:jc w:val="both"/>
        <w:rPr>
          <w:rFonts w:ascii="Mark Pro" w:hAnsi="Mark Pro"/>
          <w:lang w:val="sr-Latn-RS"/>
        </w:rPr>
      </w:pPr>
    </w:p>
    <w:p w14:paraId="1BDFE1CE" w14:textId="77777777" w:rsidR="00DF0785" w:rsidRDefault="00DF0785" w:rsidP="00FB6A0C">
      <w:pPr>
        <w:spacing w:after="0" w:line="276" w:lineRule="auto"/>
        <w:ind w:left="720"/>
        <w:jc w:val="both"/>
        <w:rPr>
          <w:rFonts w:ascii="Mark Pro" w:hAnsi="Mark Pro"/>
          <w:lang w:val="sr-Latn-RS"/>
        </w:rPr>
      </w:pPr>
    </w:p>
    <w:p w14:paraId="7D803617" w14:textId="77777777" w:rsidR="00DF0785" w:rsidRDefault="00DF0785" w:rsidP="00FB6A0C">
      <w:pPr>
        <w:spacing w:after="0" w:line="276" w:lineRule="auto"/>
        <w:ind w:left="720"/>
        <w:jc w:val="both"/>
        <w:rPr>
          <w:rFonts w:ascii="Mark Pro" w:hAnsi="Mark Pro"/>
          <w:lang w:val="sr-Latn-RS"/>
        </w:rPr>
      </w:pPr>
    </w:p>
    <w:p w14:paraId="5E677A7C" w14:textId="77777777" w:rsidR="00DF0785" w:rsidRDefault="00DF0785" w:rsidP="00FB6A0C">
      <w:pPr>
        <w:spacing w:after="0" w:line="276" w:lineRule="auto"/>
        <w:ind w:left="720"/>
        <w:jc w:val="both"/>
        <w:rPr>
          <w:rFonts w:ascii="Mark Pro" w:hAnsi="Mark Pro"/>
          <w:lang w:val="sr-Latn-RS"/>
        </w:rPr>
      </w:pPr>
    </w:p>
    <w:p w14:paraId="2D6C118A" w14:textId="77777777" w:rsidR="00DF0785" w:rsidRDefault="00DF0785" w:rsidP="00FB6A0C">
      <w:pPr>
        <w:spacing w:after="0" w:line="276" w:lineRule="auto"/>
        <w:ind w:left="720"/>
        <w:jc w:val="both"/>
        <w:rPr>
          <w:rFonts w:ascii="Mark Pro" w:hAnsi="Mark Pro"/>
          <w:lang w:val="sr-Latn-RS"/>
        </w:rPr>
      </w:pPr>
    </w:p>
    <w:p w14:paraId="0F72016B" w14:textId="77777777" w:rsidR="00DF0785" w:rsidRPr="00901E07" w:rsidRDefault="00DF0785" w:rsidP="00FB6A0C">
      <w:pPr>
        <w:spacing w:after="0" w:line="276" w:lineRule="auto"/>
        <w:ind w:left="720"/>
        <w:jc w:val="both"/>
        <w:rPr>
          <w:rFonts w:ascii="Mark Pro" w:hAnsi="Mark Pro"/>
          <w:lang w:val="sr-Latn-RS"/>
        </w:rPr>
      </w:pPr>
    </w:p>
    <w:p w14:paraId="39C3C59E" w14:textId="4EAE18CE" w:rsidR="00901E07" w:rsidRPr="00901E07" w:rsidRDefault="00901E07" w:rsidP="00FB6A0C">
      <w:pPr>
        <w:pStyle w:val="ListParagraph"/>
        <w:numPr>
          <w:ilvl w:val="0"/>
          <w:numId w:val="22"/>
        </w:numPr>
        <w:spacing w:after="0" w:line="276" w:lineRule="auto"/>
        <w:jc w:val="both"/>
        <w:rPr>
          <w:rFonts w:ascii="Mark Pro" w:hAnsi="Mark Pro"/>
          <w:lang w:val="sr-Latn-RS"/>
        </w:rPr>
      </w:pPr>
      <w:r w:rsidRPr="00901E07">
        <w:rPr>
          <w:rFonts w:ascii="Mark Pro" w:hAnsi="Mark Pro"/>
          <w:lang w:val="sr-Latn-RS"/>
        </w:rPr>
        <w:t>podatke i informacije neophodne kako bi postupala u skladu sa svojim zakonskim  obavezama</w:t>
      </w:r>
    </w:p>
    <w:p w14:paraId="268119E3" w14:textId="77777777" w:rsidR="00901E07" w:rsidRPr="00901E07" w:rsidRDefault="00901E07" w:rsidP="00FB6A0C">
      <w:pPr>
        <w:spacing w:after="0" w:line="276" w:lineRule="auto"/>
        <w:ind w:left="720"/>
        <w:jc w:val="both"/>
        <w:rPr>
          <w:rFonts w:ascii="Mark Pro" w:hAnsi="Mark Pro"/>
          <w:lang w:val="sr-Latn-RS"/>
        </w:rPr>
      </w:pPr>
      <w:r w:rsidRPr="00901E07">
        <w:rPr>
          <w:rFonts w:ascii="Mark Pro" w:hAnsi="Mark Pro"/>
          <w:lang w:val="sr-Latn-RS"/>
        </w:rPr>
        <w:t xml:space="preserve">To su podaci koje ALTA PAY mora da prikuplja, vrednuje i skladišti na određeni vremenski period, na primer u pogledu obaveze arhiviranja podataka u skladu sa različitim zakonima, koji regulišu poslovnu delatnost ili prikupljanje I vrednovanje podataka sa svrhom sprečavanja pranja novca I finansiranja terorizma I drugi zakonski zahtevi. Takvi podaci mogu, na primer, da obuhvataju za Lice izvor prihoda, povezana lica, državljanstvo, adresu prebivališta, područje aktivnosti itd. Na osnovu pristanka Lica ili ako postoji drugi pravni osnov, te podatke ALTA PAY može da koristi i za druge svrhe. </w:t>
      </w:r>
    </w:p>
    <w:p w14:paraId="41CAEAFD" w14:textId="77777777" w:rsidR="00901E07" w:rsidRPr="00901E07" w:rsidRDefault="00901E07" w:rsidP="00901E07">
      <w:pPr>
        <w:spacing w:after="0" w:line="276" w:lineRule="auto"/>
        <w:jc w:val="both"/>
        <w:rPr>
          <w:rFonts w:ascii="Mark Pro" w:hAnsi="Mark Pro"/>
          <w:lang w:val="sr-Latn-RS"/>
        </w:rPr>
      </w:pPr>
    </w:p>
    <w:p w14:paraId="20A5B75D" w14:textId="77777777" w:rsidR="00901E07" w:rsidRPr="00FB6A0C" w:rsidRDefault="00901E07" w:rsidP="00FB6A0C">
      <w:pPr>
        <w:spacing w:after="0" w:line="276" w:lineRule="auto"/>
        <w:jc w:val="center"/>
        <w:rPr>
          <w:rFonts w:ascii="Mark Pro" w:hAnsi="Mark Pro"/>
          <w:b/>
          <w:bCs/>
          <w:lang w:val="sr-Latn-RS"/>
        </w:rPr>
      </w:pPr>
      <w:r w:rsidRPr="00FB6A0C">
        <w:rPr>
          <w:rFonts w:ascii="Mark Pro" w:hAnsi="Mark Pro"/>
          <w:b/>
          <w:bCs/>
          <w:lang w:val="sr-Latn-RS"/>
        </w:rPr>
        <w:t>Korišćenje podataka o ličnosti</w:t>
      </w:r>
    </w:p>
    <w:p w14:paraId="10784141" w14:textId="77777777" w:rsidR="00901E07" w:rsidRPr="00901E07" w:rsidRDefault="00901E07" w:rsidP="00901E07">
      <w:pPr>
        <w:spacing w:after="0" w:line="276" w:lineRule="auto"/>
        <w:jc w:val="both"/>
        <w:rPr>
          <w:rFonts w:ascii="Mark Pro" w:hAnsi="Mark Pro"/>
          <w:lang w:val="sr-Latn-RS"/>
        </w:rPr>
      </w:pPr>
    </w:p>
    <w:p w14:paraId="706C259D" w14:textId="77777777" w:rsidR="00901E07" w:rsidRPr="00901E07" w:rsidRDefault="00901E07" w:rsidP="00901E07">
      <w:pPr>
        <w:spacing w:after="0" w:line="276" w:lineRule="auto"/>
        <w:jc w:val="both"/>
        <w:rPr>
          <w:rFonts w:ascii="Mark Pro" w:hAnsi="Mark Pro"/>
          <w:lang w:val="sr-Latn-RS"/>
        </w:rPr>
      </w:pPr>
      <w:r w:rsidRPr="00901E07">
        <w:rPr>
          <w:rFonts w:ascii="Mark Pro" w:hAnsi="Mark Pro"/>
          <w:lang w:val="sr-Latn-RS"/>
        </w:rPr>
        <w:t>Podatke o ličnosti mogu da koriste:</w:t>
      </w:r>
    </w:p>
    <w:p w14:paraId="7FEBF16A" w14:textId="6539E590" w:rsidR="00901E07" w:rsidRPr="00901E07" w:rsidRDefault="00901E07" w:rsidP="00FB6A0C">
      <w:pPr>
        <w:pStyle w:val="ListParagraph"/>
        <w:numPr>
          <w:ilvl w:val="0"/>
          <w:numId w:val="22"/>
        </w:numPr>
        <w:spacing w:after="0" w:line="276" w:lineRule="auto"/>
        <w:jc w:val="both"/>
        <w:rPr>
          <w:rFonts w:ascii="Mark Pro" w:hAnsi="Mark Pro"/>
          <w:lang w:val="sr-Latn-RS"/>
        </w:rPr>
      </w:pPr>
      <w:r w:rsidRPr="00901E07">
        <w:rPr>
          <w:rFonts w:ascii="Mark Pro" w:hAnsi="Mark Pro"/>
          <w:lang w:val="sr-Latn-RS"/>
        </w:rPr>
        <w:t>zaposleni u ALTA PAY</w:t>
      </w:r>
    </w:p>
    <w:p w14:paraId="1999799A" w14:textId="77777777" w:rsidR="00901E07" w:rsidRPr="00901E07" w:rsidRDefault="00901E07" w:rsidP="00FB6A0C">
      <w:pPr>
        <w:spacing w:after="0" w:line="276" w:lineRule="auto"/>
        <w:ind w:left="720"/>
        <w:jc w:val="both"/>
        <w:rPr>
          <w:rFonts w:ascii="Mark Pro" w:hAnsi="Mark Pro"/>
          <w:lang w:val="sr-Latn-RS"/>
        </w:rPr>
      </w:pPr>
      <w:r w:rsidRPr="00901E07">
        <w:rPr>
          <w:rFonts w:ascii="Mark Pro" w:hAnsi="Mark Pro"/>
          <w:lang w:val="sr-Latn-RS"/>
        </w:rPr>
        <w:t xml:space="preserve">Podatke o ličnosti obrađuju određeni zaposleni kojima su ti podaci potrebni za njihov rad i zato mogu da ih međusobno razmenjuju. To znači da će podatak, koji je Lice dalo biti na raspolaganju i drugim zaposlenima u ALTA PAY, na primer zaposlenima u marketingu za svrhe prodaje (ukoliko postoji odgovarajući pravni osnov za ovu vrstu obrade). </w:t>
      </w:r>
    </w:p>
    <w:p w14:paraId="2FDAD9CB" w14:textId="62498749" w:rsidR="00901E07" w:rsidRPr="00901E07" w:rsidRDefault="00901E07" w:rsidP="00FB6A0C">
      <w:pPr>
        <w:pStyle w:val="ListParagraph"/>
        <w:numPr>
          <w:ilvl w:val="0"/>
          <w:numId w:val="22"/>
        </w:numPr>
        <w:spacing w:after="0" w:line="276" w:lineRule="auto"/>
        <w:jc w:val="both"/>
        <w:rPr>
          <w:rFonts w:ascii="Mark Pro" w:hAnsi="Mark Pro"/>
          <w:lang w:val="sr-Latn-RS"/>
        </w:rPr>
      </w:pPr>
      <w:r w:rsidRPr="00901E07">
        <w:rPr>
          <w:rFonts w:ascii="Mark Pro" w:hAnsi="Mark Pro"/>
          <w:lang w:val="sr-Latn-RS"/>
        </w:rPr>
        <w:t>nadležni državni organi</w:t>
      </w:r>
    </w:p>
    <w:p w14:paraId="79E21A35" w14:textId="77777777" w:rsidR="00901E07" w:rsidRPr="00901E07" w:rsidRDefault="00901E07" w:rsidP="00901E07">
      <w:pPr>
        <w:spacing w:after="0" w:line="276" w:lineRule="auto"/>
        <w:jc w:val="both"/>
        <w:rPr>
          <w:rFonts w:ascii="Mark Pro" w:hAnsi="Mark Pro"/>
          <w:lang w:val="sr-Latn-RS"/>
        </w:rPr>
      </w:pPr>
    </w:p>
    <w:p w14:paraId="72145ECF" w14:textId="77777777" w:rsidR="00901E07" w:rsidRPr="00901E07" w:rsidRDefault="00901E07" w:rsidP="00901E07">
      <w:pPr>
        <w:spacing w:after="0" w:line="276" w:lineRule="auto"/>
        <w:jc w:val="both"/>
        <w:rPr>
          <w:rFonts w:ascii="Mark Pro" w:hAnsi="Mark Pro"/>
          <w:lang w:val="sr-Latn-RS"/>
        </w:rPr>
      </w:pPr>
      <w:r w:rsidRPr="00901E07">
        <w:rPr>
          <w:rFonts w:ascii="Mark Pro" w:hAnsi="Mark Pro"/>
          <w:lang w:val="sr-Latn-RS"/>
        </w:rPr>
        <w:t>U određenim slučajevima, u skladu sa važećom regulativom, podatke o ličnosti ATA PAY dostavlja, odnosno o njima izveštava i nadležne državne organe (na primer: Upravu za sprečavanje pranja novca, Poresku upravu Republike Srbije, Narodnu banku Srbije, sudove, itd.). ALTA PAY podatke o ličnosti dostavlja i trećim licima, sve u skladu sa zakonom.</w:t>
      </w:r>
    </w:p>
    <w:p w14:paraId="12861946" w14:textId="77777777" w:rsidR="00901E07" w:rsidRPr="00901E07" w:rsidRDefault="00901E07" w:rsidP="00901E07">
      <w:pPr>
        <w:spacing w:after="0" w:line="276" w:lineRule="auto"/>
        <w:jc w:val="both"/>
        <w:rPr>
          <w:rFonts w:ascii="Mark Pro" w:hAnsi="Mark Pro"/>
          <w:lang w:val="sr-Latn-RS"/>
        </w:rPr>
      </w:pPr>
    </w:p>
    <w:p w14:paraId="3D843F76" w14:textId="77777777" w:rsidR="00901E07" w:rsidRPr="00901E07" w:rsidRDefault="00901E07" w:rsidP="00901E07">
      <w:pPr>
        <w:spacing w:after="0" w:line="276" w:lineRule="auto"/>
        <w:jc w:val="both"/>
        <w:rPr>
          <w:rFonts w:ascii="Mark Pro" w:hAnsi="Mark Pro"/>
          <w:lang w:val="sr-Latn-RS"/>
        </w:rPr>
      </w:pPr>
      <w:r w:rsidRPr="00901E07">
        <w:rPr>
          <w:rFonts w:ascii="Mark Pro" w:hAnsi="Mark Pro"/>
          <w:lang w:val="sr-Latn-RS"/>
        </w:rPr>
        <w:t>Detaljnije informacije o kategorijama korisnika, ugovornim partnerima i ugovornim obrađivačima Institucije mogu se dobiti na zahtev Lica.</w:t>
      </w:r>
    </w:p>
    <w:p w14:paraId="15837214" w14:textId="77777777" w:rsidR="00901E07" w:rsidRPr="00901E07" w:rsidRDefault="00901E07" w:rsidP="00901E07">
      <w:pPr>
        <w:spacing w:after="0" w:line="276" w:lineRule="auto"/>
        <w:jc w:val="both"/>
        <w:rPr>
          <w:rFonts w:ascii="Mark Pro" w:hAnsi="Mark Pro"/>
          <w:lang w:val="sr-Latn-RS"/>
        </w:rPr>
      </w:pPr>
    </w:p>
    <w:p w14:paraId="6EBC256E" w14:textId="77777777" w:rsidR="00901E07" w:rsidRPr="00FB6A0C" w:rsidRDefault="00901E07" w:rsidP="00FB6A0C">
      <w:pPr>
        <w:spacing w:after="0" w:line="276" w:lineRule="auto"/>
        <w:jc w:val="center"/>
        <w:rPr>
          <w:rFonts w:ascii="Mark Pro" w:hAnsi="Mark Pro"/>
          <w:b/>
          <w:bCs/>
          <w:lang w:val="sr-Latn-RS"/>
        </w:rPr>
      </w:pPr>
      <w:r w:rsidRPr="00FB6A0C">
        <w:rPr>
          <w:rFonts w:ascii="Mark Pro" w:hAnsi="Mark Pro"/>
          <w:b/>
          <w:bCs/>
          <w:lang w:val="sr-Latn-RS"/>
        </w:rPr>
        <w:t>Čuvanje i skladištenje podataka o ličnosti</w:t>
      </w:r>
    </w:p>
    <w:p w14:paraId="42F4E7B2" w14:textId="77777777" w:rsidR="00901E07" w:rsidRPr="00901E07" w:rsidRDefault="00901E07" w:rsidP="00901E07">
      <w:pPr>
        <w:spacing w:after="0" w:line="276" w:lineRule="auto"/>
        <w:jc w:val="both"/>
        <w:rPr>
          <w:rFonts w:ascii="Mark Pro" w:hAnsi="Mark Pro"/>
          <w:lang w:val="sr-Latn-RS"/>
        </w:rPr>
      </w:pPr>
    </w:p>
    <w:p w14:paraId="48695F85" w14:textId="77777777" w:rsidR="00901E07" w:rsidRPr="00901E07" w:rsidRDefault="00901E07" w:rsidP="00901E07">
      <w:pPr>
        <w:spacing w:after="0" w:line="276" w:lineRule="auto"/>
        <w:jc w:val="both"/>
        <w:rPr>
          <w:rFonts w:ascii="Mark Pro" w:hAnsi="Mark Pro"/>
          <w:lang w:val="sr-Latn-RS"/>
        </w:rPr>
      </w:pPr>
      <w:r w:rsidRPr="00901E07">
        <w:rPr>
          <w:rFonts w:ascii="Mark Pro" w:hAnsi="Mark Pro"/>
          <w:lang w:val="sr-Latn-RS"/>
        </w:rPr>
        <w:t>Podaci o ličnosti se čuvaju u obliku koji omogućava identifikaciju Lica samo u roku koji je neophodan za ostvarivanje svrhe obrade. ALTA PAY čuva i skladišti prikupljene podatke u papirnom i elektronskom obliku.</w:t>
      </w:r>
    </w:p>
    <w:p w14:paraId="0D825294" w14:textId="77777777" w:rsidR="00901E07" w:rsidRPr="00901E07" w:rsidRDefault="00901E07" w:rsidP="00901E07">
      <w:pPr>
        <w:spacing w:after="0" w:line="276" w:lineRule="auto"/>
        <w:jc w:val="both"/>
        <w:rPr>
          <w:rFonts w:ascii="Mark Pro" w:hAnsi="Mark Pro"/>
          <w:lang w:val="sr-Latn-RS"/>
        </w:rPr>
      </w:pPr>
    </w:p>
    <w:p w14:paraId="5BA6A266" w14:textId="77777777" w:rsidR="00901E07" w:rsidRPr="00901E07" w:rsidRDefault="00901E07" w:rsidP="00901E07">
      <w:pPr>
        <w:spacing w:after="0" w:line="276" w:lineRule="auto"/>
        <w:jc w:val="both"/>
        <w:rPr>
          <w:rFonts w:ascii="Mark Pro" w:hAnsi="Mark Pro"/>
          <w:lang w:val="sr-Latn-RS"/>
        </w:rPr>
      </w:pPr>
      <w:r w:rsidRPr="00901E07">
        <w:rPr>
          <w:rFonts w:ascii="Mark Pro" w:hAnsi="Mark Pro"/>
          <w:lang w:val="sr-Latn-RS"/>
        </w:rPr>
        <w:t xml:space="preserve">Podaci o ličnosti se posle ispunjenja svrha obrade, ako ne postoji drugi pravni osnov ili ako je to potrebno za ostvarivanje, izvođenje ili odbranu pravnih zahteva, brišu, uništavaju ili blokiraju.  </w:t>
      </w:r>
    </w:p>
    <w:p w14:paraId="22B10A75" w14:textId="77777777" w:rsidR="00901E07" w:rsidRDefault="00901E07" w:rsidP="00901E07">
      <w:pPr>
        <w:spacing w:after="0" w:line="276" w:lineRule="auto"/>
        <w:jc w:val="both"/>
        <w:rPr>
          <w:rFonts w:ascii="Mark Pro" w:hAnsi="Mark Pro"/>
          <w:lang w:val="sr-Latn-RS"/>
        </w:rPr>
      </w:pPr>
    </w:p>
    <w:p w14:paraId="467531AE" w14:textId="77777777" w:rsidR="00DF0785" w:rsidRDefault="00DF0785" w:rsidP="00901E07">
      <w:pPr>
        <w:spacing w:after="0" w:line="276" w:lineRule="auto"/>
        <w:jc w:val="both"/>
        <w:rPr>
          <w:rFonts w:ascii="Mark Pro" w:hAnsi="Mark Pro"/>
          <w:lang w:val="sr-Latn-RS"/>
        </w:rPr>
      </w:pPr>
    </w:p>
    <w:p w14:paraId="25943644" w14:textId="77777777" w:rsidR="00DF0785" w:rsidRDefault="00DF0785" w:rsidP="00901E07">
      <w:pPr>
        <w:spacing w:after="0" w:line="276" w:lineRule="auto"/>
        <w:jc w:val="both"/>
        <w:rPr>
          <w:rFonts w:ascii="Mark Pro" w:hAnsi="Mark Pro"/>
          <w:lang w:val="sr-Latn-RS"/>
        </w:rPr>
      </w:pPr>
    </w:p>
    <w:p w14:paraId="1489560F" w14:textId="77777777" w:rsidR="00DF0785" w:rsidRDefault="00DF0785" w:rsidP="00901E07">
      <w:pPr>
        <w:spacing w:after="0" w:line="276" w:lineRule="auto"/>
        <w:jc w:val="both"/>
        <w:rPr>
          <w:rFonts w:ascii="Mark Pro" w:hAnsi="Mark Pro"/>
          <w:lang w:val="sr-Latn-RS"/>
        </w:rPr>
      </w:pPr>
    </w:p>
    <w:p w14:paraId="58F901F2" w14:textId="77777777" w:rsidR="00DF0785" w:rsidRDefault="00DF0785" w:rsidP="00901E07">
      <w:pPr>
        <w:spacing w:after="0" w:line="276" w:lineRule="auto"/>
        <w:jc w:val="both"/>
        <w:rPr>
          <w:rFonts w:ascii="Mark Pro" w:hAnsi="Mark Pro"/>
          <w:lang w:val="sr-Latn-RS"/>
        </w:rPr>
      </w:pPr>
    </w:p>
    <w:p w14:paraId="37E70044" w14:textId="77777777" w:rsidR="00DF0785" w:rsidRDefault="00DF0785" w:rsidP="00901E07">
      <w:pPr>
        <w:spacing w:after="0" w:line="276" w:lineRule="auto"/>
        <w:jc w:val="both"/>
        <w:rPr>
          <w:rFonts w:ascii="Mark Pro" w:hAnsi="Mark Pro"/>
          <w:lang w:val="sr-Latn-RS"/>
        </w:rPr>
      </w:pPr>
    </w:p>
    <w:p w14:paraId="4DEB01B3" w14:textId="77777777" w:rsidR="00DF0785" w:rsidRDefault="00DF0785" w:rsidP="00901E07">
      <w:pPr>
        <w:spacing w:after="0" w:line="276" w:lineRule="auto"/>
        <w:jc w:val="both"/>
        <w:rPr>
          <w:rFonts w:ascii="Mark Pro" w:hAnsi="Mark Pro"/>
          <w:lang w:val="sr-Latn-RS"/>
        </w:rPr>
      </w:pPr>
    </w:p>
    <w:p w14:paraId="4BECB274" w14:textId="77777777" w:rsidR="00DF0785" w:rsidRDefault="00DF0785" w:rsidP="00901E07">
      <w:pPr>
        <w:spacing w:after="0" w:line="276" w:lineRule="auto"/>
        <w:jc w:val="both"/>
        <w:rPr>
          <w:rFonts w:ascii="Mark Pro" w:hAnsi="Mark Pro"/>
          <w:lang w:val="sr-Latn-RS"/>
        </w:rPr>
      </w:pPr>
    </w:p>
    <w:p w14:paraId="1C70DD03" w14:textId="77777777" w:rsidR="00DF0785" w:rsidRDefault="00DF0785" w:rsidP="00901E07">
      <w:pPr>
        <w:spacing w:after="0" w:line="276" w:lineRule="auto"/>
        <w:jc w:val="both"/>
        <w:rPr>
          <w:rFonts w:ascii="Mark Pro" w:hAnsi="Mark Pro"/>
          <w:lang w:val="sr-Latn-RS"/>
        </w:rPr>
      </w:pPr>
    </w:p>
    <w:p w14:paraId="70EBB5F6" w14:textId="77777777" w:rsidR="00DF0785" w:rsidRPr="00901E07" w:rsidRDefault="00DF0785" w:rsidP="00901E07">
      <w:pPr>
        <w:spacing w:after="0" w:line="276" w:lineRule="auto"/>
        <w:jc w:val="both"/>
        <w:rPr>
          <w:rFonts w:ascii="Mark Pro" w:hAnsi="Mark Pro"/>
          <w:lang w:val="sr-Latn-RS"/>
        </w:rPr>
      </w:pPr>
    </w:p>
    <w:p w14:paraId="7CEAF774" w14:textId="77777777" w:rsidR="00901E07" w:rsidRPr="00FB6A0C" w:rsidRDefault="00901E07" w:rsidP="00FB6A0C">
      <w:pPr>
        <w:spacing w:after="0" w:line="276" w:lineRule="auto"/>
        <w:jc w:val="center"/>
        <w:rPr>
          <w:rFonts w:ascii="Mark Pro" w:hAnsi="Mark Pro"/>
          <w:b/>
          <w:bCs/>
          <w:lang w:val="sr-Latn-RS"/>
        </w:rPr>
      </w:pPr>
      <w:r w:rsidRPr="00FB6A0C">
        <w:rPr>
          <w:rFonts w:ascii="Mark Pro" w:hAnsi="Mark Pro"/>
          <w:b/>
          <w:bCs/>
          <w:lang w:val="sr-Latn-RS"/>
        </w:rPr>
        <w:t>Informacije i pristup podacima o ličnosti</w:t>
      </w:r>
    </w:p>
    <w:p w14:paraId="5D240BE2" w14:textId="77777777" w:rsidR="00901E07" w:rsidRPr="00901E07" w:rsidRDefault="00901E07" w:rsidP="00901E07">
      <w:pPr>
        <w:spacing w:after="0" w:line="276" w:lineRule="auto"/>
        <w:jc w:val="both"/>
        <w:rPr>
          <w:rFonts w:ascii="Mark Pro" w:hAnsi="Mark Pro"/>
          <w:lang w:val="sr-Latn-RS"/>
        </w:rPr>
      </w:pPr>
    </w:p>
    <w:p w14:paraId="4AE8C8EC" w14:textId="77777777" w:rsidR="00901E07" w:rsidRPr="00901E07" w:rsidRDefault="00901E07" w:rsidP="00901E07">
      <w:pPr>
        <w:spacing w:after="0" w:line="276" w:lineRule="auto"/>
        <w:jc w:val="both"/>
        <w:rPr>
          <w:rFonts w:ascii="Mark Pro" w:hAnsi="Mark Pro"/>
          <w:lang w:val="sr-Latn-RS"/>
        </w:rPr>
      </w:pPr>
      <w:r w:rsidRPr="00901E07">
        <w:rPr>
          <w:rFonts w:ascii="Mark Pro" w:hAnsi="Mark Pro"/>
          <w:lang w:val="sr-Latn-RS"/>
        </w:rPr>
        <w:t>Lice na koje se podaci odnose ALTA PAY ima pravo da dobije informacije o:</w:t>
      </w:r>
    </w:p>
    <w:p w14:paraId="5F70EE2F" w14:textId="57E8CDA2" w:rsidR="00901E07" w:rsidRPr="00901E07" w:rsidRDefault="00901E07" w:rsidP="00FB6A0C">
      <w:pPr>
        <w:pStyle w:val="ListParagraph"/>
        <w:numPr>
          <w:ilvl w:val="0"/>
          <w:numId w:val="22"/>
        </w:numPr>
        <w:spacing w:after="0" w:line="276" w:lineRule="auto"/>
        <w:jc w:val="both"/>
        <w:rPr>
          <w:rFonts w:ascii="Mark Pro" w:hAnsi="Mark Pro"/>
          <w:lang w:val="sr-Latn-RS"/>
        </w:rPr>
      </w:pPr>
      <w:r w:rsidRPr="00901E07">
        <w:rPr>
          <w:rFonts w:ascii="Mark Pro" w:hAnsi="Mark Pro"/>
          <w:lang w:val="sr-Latn-RS"/>
        </w:rPr>
        <w:t xml:space="preserve">svrsi nameravane obrade i pravnom osnovu za obradu, o rokovima čuvanja podataka o ličnosti ili o kriterijumima za njihovo određivanje, pravu da zahteva pristup, </w:t>
      </w:r>
    </w:p>
    <w:p w14:paraId="0A6E62DC" w14:textId="533824F4" w:rsidR="00901E07" w:rsidRPr="00901E07" w:rsidRDefault="00901E07" w:rsidP="00FB6A0C">
      <w:pPr>
        <w:pStyle w:val="ListParagraph"/>
        <w:numPr>
          <w:ilvl w:val="0"/>
          <w:numId w:val="22"/>
        </w:numPr>
        <w:spacing w:after="0" w:line="276" w:lineRule="auto"/>
        <w:jc w:val="both"/>
        <w:rPr>
          <w:rFonts w:ascii="Mark Pro" w:hAnsi="Mark Pro"/>
          <w:lang w:val="sr-Latn-RS"/>
        </w:rPr>
      </w:pPr>
      <w:r w:rsidRPr="00901E07">
        <w:rPr>
          <w:rFonts w:ascii="Mark Pro" w:hAnsi="Mark Pro"/>
          <w:lang w:val="sr-Latn-RS"/>
        </w:rPr>
        <w:t xml:space="preserve">postupku ispravke brisanje njegovih podataka o ličnosti, </w:t>
      </w:r>
    </w:p>
    <w:p w14:paraId="47D346F9" w14:textId="7959F0A0" w:rsidR="00901E07" w:rsidRPr="00901E07" w:rsidRDefault="00901E07" w:rsidP="00FB6A0C">
      <w:pPr>
        <w:pStyle w:val="ListParagraph"/>
        <w:numPr>
          <w:ilvl w:val="0"/>
          <w:numId w:val="22"/>
        </w:numPr>
        <w:spacing w:after="0" w:line="276" w:lineRule="auto"/>
        <w:jc w:val="both"/>
        <w:rPr>
          <w:rFonts w:ascii="Mark Pro" w:hAnsi="Mark Pro"/>
          <w:lang w:val="sr-Latn-RS"/>
        </w:rPr>
      </w:pPr>
      <w:r w:rsidRPr="00901E07">
        <w:rPr>
          <w:rFonts w:ascii="Mark Pro" w:hAnsi="Mark Pro"/>
          <w:lang w:val="sr-Latn-RS"/>
        </w:rPr>
        <w:t xml:space="preserve">postojanju legitimnog interesa ALTA PAY ili treće strane, pravu na opoziv pristanka, </w:t>
      </w:r>
    </w:p>
    <w:p w14:paraId="0F568904" w14:textId="3F3230A1" w:rsidR="00901E07" w:rsidRPr="00901E07" w:rsidRDefault="00901E07" w:rsidP="00FB6A0C">
      <w:pPr>
        <w:pStyle w:val="ListParagraph"/>
        <w:numPr>
          <w:ilvl w:val="0"/>
          <w:numId w:val="22"/>
        </w:numPr>
        <w:spacing w:after="0" w:line="276" w:lineRule="auto"/>
        <w:jc w:val="both"/>
        <w:rPr>
          <w:rFonts w:ascii="Mark Pro" w:hAnsi="Mark Pro"/>
          <w:lang w:val="sr-Latn-RS"/>
        </w:rPr>
      </w:pPr>
      <w:r w:rsidRPr="00901E07">
        <w:rPr>
          <w:rFonts w:ascii="Mark Pro" w:hAnsi="Mark Pro"/>
          <w:lang w:val="sr-Latn-RS"/>
        </w:rPr>
        <w:t xml:space="preserve">pravu na ograničenje obrade podataka o ličnosti u slučaju kada osporava tačnost podataka, </w:t>
      </w:r>
    </w:p>
    <w:p w14:paraId="05D307AB" w14:textId="728152E8" w:rsidR="00901E07" w:rsidRPr="00901E07" w:rsidRDefault="00901E07" w:rsidP="00FB6A0C">
      <w:pPr>
        <w:pStyle w:val="ListParagraph"/>
        <w:numPr>
          <w:ilvl w:val="0"/>
          <w:numId w:val="22"/>
        </w:numPr>
        <w:spacing w:after="0" w:line="276" w:lineRule="auto"/>
        <w:jc w:val="both"/>
        <w:rPr>
          <w:rFonts w:ascii="Mark Pro" w:hAnsi="Mark Pro"/>
          <w:lang w:val="sr-Latn-RS"/>
        </w:rPr>
      </w:pPr>
      <w:r w:rsidRPr="00901E07">
        <w:rPr>
          <w:rFonts w:ascii="Mark Pro" w:hAnsi="Mark Pro"/>
          <w:lang w:val="sr-Latn-RS"/>
        </w:rPr>
        <w:t xml:space="preserve">ne postojanju potrebe za obradu podataka o ličnosti a Lice zahteva da se sa obradom nastavi radi podnošenja, ostvarivanja ili odbrane pravnih zahteva Lica,  </w:t>
      </w:r>
    </w:p>
    <w:p w14:paraId="0BD9DADB" w14:textId="1FA553D1" w:rsidR="00901E07" w:rsidRPr="00901E07" w:rsidRDefault="00901E07" w:rsidP="00FB6A0C">
      <w:pPr>
        <w:pStyle w:val="ListParagraph"/>
        <w:numPr>
          <w:ilvl w:val="0"/>
          <w:numId w:val="22"/>
        </w:numPr>
        <w:spacing w:after="0" w:line="276" w:lineRule="auto"/>
        <w:jc w:val="both"/>
        <w:rPr>
          <w:rFonts w:ascii="Mark Pro" w:hAnsi="Mark Pro"/>
          <w:lang w:val="sr-Latn-RS"/>
        </w:rPr>
      </w:pPr>
      <w:r w:rsidRPr="00901E07">
        <w:rPr>
          <w:rFonts w:ascii="Mark Pro" w:hAnsi="Mark Pro"/>
          <w:lang w:val="sr-Latn-RS"/>
        </w:rPr>
        <w:t>mogućnosti da Lice uloži prigovor na obradu na osnovu člana 37. stav 1. Zakona o zaštiti podataka o ličnosti.</w:t>
      </w:r>
    </w:p>
    <w:p w14:paraId="3FADABB8" w14:textId="77777777" w:rsidR="00901E07" w:rsidRPr="00901E07" w:rsidRDefault="00901E07" w:rsidP="00901E07">
      <w:pPr>
        <w:spacing w:after="0" w:line="276" w:lineRule="auto"/>
        <w:jc w:val="both"/>
        <w:rPr>
          <w:rFonts w:ascii="Mark Pro" w:hAnsi="Mark Pro"/>
          <w:lang w:val="sr-Latn-RS"/>
        </w:rPr>
      </w:pPr>
    </w:p>
    <w:p w14:paraId="04A19979" w14:textId="77777777" w:rsidR="00901E07" w:rsidRPr="00FB6A0C" w:rsidRDefault="00901E07" w:rsidP="00FB6A0C">
      <w:pPr>
        <w:spacing w:after="0" w:line="276" w:lineRule="auto"/>
        <w:jc w:val="center"/>
        <w:rPr>
          <w:rFonts w:ascii="Mark Pro" w:hAnsi="Mark Pro"/>
          <w:b/>
          <w:bCs/>
          <w:lang w:val="sr-Latn-RS"/>
        </w:rPr>
      </w:pPr>
      <w:r w:rsidRPr="00FB6A0C">
        <w:rPr>
          <w:rFonts w:ascii="Mark Pro" w:hAnsi="Mark Pro"/>
          <w:b/>
          <w:bCs/>
          <w:lang w:val="sr-Latn-RS"/>
        </w:rPr>
        <w:t>Pravo na prigovor</w:t>
      </w:r>
    </w:p>
    <w:p w14:paraId="46897273" w14:textId="77777777" w:rsidR="00901E07" w:rsidRPr="00901E07" w:rsidRDefault="00901E07" w:rsidP="00901E07">
      <w:pPr>
        <w:spacing w:after="0" w:line="276" w:lineRule="auto"/>
        <w:jc w:val="both"/>
        <w:rPr>
          <w:rFonts w:ascii="Mark Pro" w:hAnsi="Mark Pro"/>
          <w:lang w:val="sr-Latn-RS"/>
        </w:rPr>
      </w:pPr>
    </w:p>
    <w:p w14:paraId="21F88829" w14:textId="77777777" w:rsidR="00901E07" w:rsidRPr="00901E07" w:rsidRDefault="00901E07" w:rsidP="00901E07">
      <w:pPr>
        <w:spacing w:after="0" w:line="276" w:lineRule="auto"/>
        <w:jc w:val="both"/>
        <w:rPr>
          <w:rFonts w:ascii="Mark Pro" w:hAnsi="Mark Pro"/>
          <w:lang w:val="sr-Latn-RS"/>
        </w:rPr>
      </w:pPr>
      <w:r w:rsidRPr="00901E07">
        <w:rPr>
          <w:rFonts w:ascii="Mark Pro" w:hAnsi="Mark Pro"/>
          <w:lang w:val="sr-Latn-RS"/>
        </w:rPr>
        <w:t>Lice Ima pravo da uloži prigovor na obradu podataka, ako smatra da je to opravdano u odnosu na posebnu situaciju u kojoj se nalazi što znači da ima pravo u sledećim slučajevima:</w:t>
      </w:r>
    </w:p>
    <w:p w14:paraId="568C5353" w14:textId="77777777" w:rsidR="00901E07" w:rsidRPr="00901E07" w:rsidRDefault="00901E07" w:rsidP="00901E07">
      <w:pPr>
        <w:spacing w:after="0" w:line="276" w:lineRule="auto"/>
        <w:jc w:val="both"/>
        <w:rPr>
          <w:rFonts w:ascii="Mark Pro" w:hAnsi="Mark Pro"/>
          <w:lang w:val="sr-Latn-RS"/>
        </w:rPr>
      </w:pPr>
    </w:p>
    <w:p w14:paraId="60658D76" w14:textId="77777777" w:rsidR="00901E07" w:rsidRPr="00901E07" w:rsidRDefault="00901E07" w:rsidP="00901E07">
      <w:pPr>
        <w:spacing w:after="0" w:line="276" w:lineRule="auto"/>
        <w:jc w:val="both"/>
        <w:rPr>
          <w:rFonts w:ascii="Mark Pro" w:hAnsi="Mark Pro"/>
          <w:lang w:val="sr-Latn-RS"/>
        </w:rPr>
      </w:pPr>
      <w:r w:rsidRPr="00901E07">
        <w:rPr>
          <w:rFonts w:ascii="Mark Pro" w:hAnsi="Mark Pro"/>
          <w:lang w:val="sr-Latn-RS"/>
        </w:rPr>
        <w:t xml:space="preserve">     1) kada lice na koje se podaci odnose osporava tačnost podataka o ličnosti, u roku koji omogućava ALTA PAY proveru tačnosti podataka o ličnosti;</w:t>
      </w:r>
    </w:p>
    <w:p w14:paraId="32F0E0CD" w14:textId="77777777" w:rsidR="00901E07" w:rsidRPr="00901E07" w:rsidRDefault="00901E07" w:rsidP="00901E07">
      <w:pPr>
        <w:spacing w:after="0" w:line="276" w:lineRule="auto"/>
        <w:jc w:val="both"/>
        <w:rPr>
          <w:rFonts w:ascii="Mark Pro" w:hAnsi="Mark Pro"/>
          <w:lang w:val="sr-Latn-RS"/>
        </w:rPr>
      </w:pPr>
      <w:r w:rsidRPr="00901E07">
        <w:rPr>
          <w:rFonts w:ascii="Mark Pro" w:hAnsi="Mark Pro"/>
          <w:lang w:val="sr-Latn-RS"/>
        </w:rPr>
        <w:t xml:space="preserve">     2) kada je obrada nezakonita, a lice na koje se podaci odnose se protivi brisanju podataka o ličnosti i umesto brisanja zahteva ograničenje upotrebe podataka;</w:t>
      </w:r>
    </w:p>
    <w:p w14:paraId="5DECF8C1" w14:textId="77777777" w:rsidR="00901E07" w:rsidRPr="00901E07" w:rsidRDefault="00901E07" w:rsidP="00901E07">
      <w:pPr>
        <w:spacing w:after="0" w:line="276" w:lineRule="auto"/>
        <w:jc w:val="both"/>
        <w:rPr>
          <w:rFonts w:ascii="Mark Pro" w:hAnsi="Mark Pro"/>
          <w:lang w:val="sr-Latn-RS"/>
        </w:rPr>
      </w:pPr>
      <w:r w:rsidRPr="00901E07">
        <w:rPr>
          <w:rFonts w:ascii="Mark Pro" w:hAnsi="Mark Pro"/>
          <w:lang w:val="sr-Latn-RS"/>
        </w:rPr>
        <w:t xml:space="preserve">     3) kada ALTA PAY više nisu potrebni podaci o ličnosti za ostvarivanje svrhe obrade, ali ih je lice na koje se podaci odnose zatražilo u cilju podnošenja, ostvarivanja ili odbrane pravnog zahteva;</w:t>
      </w:r>
    </w:p>
    <w:p w14:paraId="670FED9C" w14:textId="77777777" w:rsidR="00901E07" w:rsidRPr="00901E07" w:rsidRDefault="00901E07" w:rsidP="00901E07">
      <w:pPr>
        <w:spacing w:after="0" w:line="276" w:lineRule="auto"/>
        <w:jc w:val="both"/>
        <w:rPr>
          <w:rFonts w:ascii="Mark Pro" w:hAnsi="Mark Pro"/>
          <w:lang w:val="sr-Latn-RS"/>
        </w:rPr>
      </w:pPr>
      <w:r w:rsidRPr="00901E07">
        <w:rPr>
          <w:rFonts w:ascii="Mark Pro" w:hAnsi="Mark Pro"/>
          <w:lang w:val="sr-Latn-RS"/>
        </w:rPr>
        <w:t xml:space="preserve">     4) kada je lice na koje se podaci odnose podnelo prigovor na obradu, a u toku je procenjivanje da li pravni osnov za obradu od strane ALTA PAY proteže i na interese tog lica. </w:t>
      </w:r>
    </w:p>
    <w:p w14:paraId="691B7048" w14:textId="77777777" w:rsidR="00901E07" w:rsidRPr="00901E07" w:rsidRDefault="00901E07" w:rsidP="00901E07">
      <w:pPr>
        <w:spacing w:after="0" w:line="276" w:lineRule="auto"/>
        <w:jc w:val="both"/>
        <w:rPr>
          <w:rFonts w:ascii="Mark Pro" w:hAnsi="Mark Pro"/>
          <w:lang w:val="sr-Latn-RS"/>
        </w:rPr>
      </w:pPr>
      <w:r w:rsidRPr="00901E07">
        <w:rPr>
          <w:rFonts w:ascii="Mark Pro" w:hAnsi="Mark Pro"/>
          <w:lang w:val="sr-Latn-RS"/>
        </w:rPr>
        <w:t>Nakon što Lice uloži prigovor ALTA PAY više nije dozvoljeno da obrađuje podatke o ličnosti, osim ukoliko predoči da postoje zakonski razlozi za obradu koji pretežu nad interesima Lica, pravima ili slobodama ili su u vezi sa podnošenjem, ostvarivanjem ili odbranom pravnog zahteva Lica.</w:t>
      </w:r>
    </w:p>
    <w:p w14:paraId="5CAF6899" w14:textId="77777777" w:rsidR="00901E07" w:rsidRPr="00901E07" w:rsidRDefault="00901E07" w:rsidP="00901E07">
      <w:pPr>
        <w:spacing w:after="0" w:line="276" w:lineRule="auto"/>
        <w:jc w:val="both"/>
        <w:rPr>
          <w:rFonts w:ascii="Mark Pro" w:hAnsi="Mark Pro"/>
          <w:lang w:val="sr-Latn-RS"/>
        </w:rPr>
      </w:pPr>
    </w:p>
    <w:p w14:paraId="504CABBE" w14:textId="77777777" w:rsidR="00901E07" w:rsidRPr="00FB6A0C" w:rsidRDefault="00901E07" w:rsidP="00FB6A0C">
      <w:pPr>
        <w:spacing w:after="0" w:line="276" w:lineRule="auto"/>
        <w:jc w:val="center"/>
        <w:rPr>
          <w:rFonts w:ascii="Mark Pro" w:hAnsi="Mark Pro"/>
          <w:b/>
          <w:bCs/>
          <w:lang w:val="sr-Latn-RS"/>
        </w:rPr>
      </w:pPr>
      <w:r w:rsidRPr="00FB6A0C">
        <w:rPr>
          <w:rFonts w:ascii="Mark Pro" w:hAnsi="Mark Pro"/>
          <w:b/>
          <w:bCs/>
          <w:lang w:val="sr-Latn-RS"/>
        </w:rPr>
        <w:t>Pravo na prenosivost podataka</w:t>
      </w:r>
    </w:p>
    <w:p w14:paraId="28658306" w14:textId="77777777" w:rsidR="00901E07" w:rsidRPr="00901E07" w:rsidRDefault="00901E07" w:rsidP="00901E07">
      <w:pPr>
        <w:spacing w:after="0" w:line="276" w:lineRule="auto"/>
        <w:jc w:val="both"/>
        <w:rPr>
          <w:rFonts w:ascii="Mark Pro" w:hAnsi="Mark Pro"/>
          <w:lang w:val="sr-Latn-RS"/>
        </w:rPr>
      </w:pPr>
    </w:p>
    <w:p w14:paraId="59603F57" w14:textId="77777777" w:rsidR="00901E07" w:rsidRDefault="00901E07" w:rsidP="00901E07">
      <w:pPr>
        <w:spacing w:after="0" w:line="276" w:lineRule="auto"/>
        <w:jc w:val="both"/>
        <w:rPr>
          <w:rFonts w:ascii="Mark Pro" w:hAnsi="Mark Pro"/>
          <w:lang w:val="sr-Latn-RS"/>
        </w:rPr>
      </w:pPr>
      <w:r w:rsidRPr="00901E07">
        <w:rPr>
          <w:rFonts w:ascii="Mark Pro" w:hAnsi="Mark Pro"/>
          <w:lang w:val="sr-Latn-RS"/>
        </w:rPr>
        <w:t>Lice na koje se podaci odnose ima pravo da njegove podatke o ličnosti koje je prethodno dostavio ALTA PAY primi od ALTA PAY u strukturisanom, uobičajeno korišćenom i elektronski čitljivom obliku i ima pravo da takve podatke prenese drugom rukovaocu bez ometanja sa strane ALTA PAY, ukoliko je ALTA PAY obradu zasnovala na pristanku ili na osnovu ugovora, kao i pod uslovom da se obrada vrši automatizovano.</w:t>
      </w:r>
    </w:p>
    <w:p w14:paraId="1986F265" w14:textId="77777777" w:rsidR="00DF0785" w:rsidRDefault="00DF0785" w:rsidP="00901E07">
      <w:pPr>
        <w:spacing w:after="0" w:line="276" w:lineRule="auto"/>
        <w:jc w:val="both"/>
        <w:rPr>
          <w:rFonts w:ascii="Mark Pro" w:hAnsi="Mark Pro"/>
          <w:lang w:val="sr-Latn-RS"/>
        </w:rPr>
      </w:pPr>
    </w:p>
    <w:p w14:paraId="5218C632" w14:textId="77777777" w:rsidR="00DF0785" w:rsidRDefault="00DF0785" w:rsidP="00901E07">
      <w:pPr>
        <w:spacing w:after="0" w:line="276" w:lineRule="auto"/>
        <w:jc w:val="both"/>
        <w:rPr>
          <w:rFonts w:ascii="Mark Pro" w:hAnsi="Mark Pro"/>
          <w:lang w:val="sr-Latn-RS"/>
        </w:rPr>
      </w:pPr>
    </w:p>
    <w:p w14:paraId="6F17120F" w14:textId="77777777" w:rsidR="00DF0785" w:rsidRDefault="00DF0785" w:rsidP="00901E07">
      <w:pPr>
        <w:spacing w:after="0" w:line="276" w:lineRule="auto"/>
        <w:jc w:val="both"/>
        <w:rPr>
          <w:rFonts w:ascii="Mark Pro" w:hAnsi="Mark Pro"/>
          <w:lang w:val="sr-Latn-RS"/>
        </w:rPr>
      </w:pPr>
    </w:p>
    <w:p w14:paraId="62513EC3" w14:textId="77777777" w:rsidR="00DF0785" w:rsidRDefault="00DF0785" w:rsidP="00901E07">
      <w:pPr>
        <w:spacing w:after="0" w:line="276" w:lineRule="auto"/>
        <w:jc w:val="both"/>
        <w:rPr>
          <w:rFonts w:ascii="Mark Pro" w:hAnsi="Mark Pro"/>
          <w:lang w:val="sr-Latn-RS"/>
        </w:rPr>
      </w:pPr>
    </w:p>
    <w:p w14:paraId="27A531A2" w14:textId="77777777" w:rsidR="00DF0785" w:rsidRDefault="00DF0785" w:rsidP="00901E07">
      <w:pPr>
        <w:spacing w:after="0" w:line="276" w:lineRule="auto"/>
        <w:jc w:val="both"/>
        <w:rPr>
          <w:rFonts w:ascii="Mark Pro" w:hAnsi="Mark Pro"/>
          <w:lang w:val="sr-Latn-RS"/>
        </w:rPr>
      </w:pPr>
    </w:p>
    <w:p w14:paraId="1D3668A4" w14:textId="77777777" w:rsidR="00DF0785" w:rsidRDefault="00DF0785" w:rsidP="00901E07">
      <w:pPr>
        <w:spacing w:after="0" w:line="276" w:lineRule="auto"/>
        <w:jc w:val="both"/>
        <w:rPr>
          <w:rFonts w:ascii="Mark Pro" w:hAnsi="Mark Pro"/>
          <w:lang w:val="sr-Latn-RS"/>
        </w:rPr>
      </w:pPr>
    </w:p>
    <w:p w14:paraId="365AD2F4" w14:textId="77777777" w:rsidR="00DF0785" w:rsidRPr="00901E07" w:rsidRDefault="00DF0785" w:rsidP="00901E07">
      <w:pPr>
        <w:spacing w:after="0" w:line="276" w:lineRule="auto"/>
        <w:jc w:val="both"/>
        <w:rPr>
          <w:rFonts w:ascii="Mark Pro" w:hAnsi="Mark Pro"/>
          <w:lang w:val="sr-Latn-RS"/>
        </w:rPr>
      </w:pPr>
    </w:p>
    <w:p w14:paraId="5C6AD55B" w14:textId="77777777" w:rsidR="00901E07" w:rsidRPr="00901E07" w:rsidRDefault="00901E07" w:rsidP="00901E07">
      <w:pPr>
        <w:spacing w:after="0" w:line="276" w:lineRule="auto"/>
        <w:jc w:val="both"/>
        <w:rPr>
          <w:rFonts w:ascii="Mark Pro" w:hAnsi="Mark Pro"/>
          <w:lang w:val="sr-Latn-RS"/>
        </w:rPr>
      </w:pPr>
    </w:p>
    <w:p w14:paraId="0987DB5B" w14:textId="77777777" w:rsidR="00901E07" w:rsidRPr="00FB6A0C" w:rsidRDefault="00901E07" w:rsidP="00FB6A0C">
      <w:pPr>
        <w:spacing w:after="0" w:line="276" w:lineRule="auto"/>
        <w:jc w:val="center"/>
        <w:rPr>
          <w:rFonts w:ascii="Mark Pro" w:hAnsi="Mark Pro"/>
          <w:b/>
          <w:bCs/>
          <w:lang w:val="sr-Latn-RS"/>
        </w:rPr>
      </w:pPr>
      <w:r w:rsidRPr="00FB6A0C">
        <w:rPr>
          <w:rFonts w:ascii="Mark Pro" w:hAnsi="Mark Pro"/>
          <w:b/>
          <w:bCs/>
          <w:lang w:val="sr-Latn-RS"/>
        </w:rPr>
        <w:t>Pravo na automatizovano donošenje pojedinačnih odluka i profilisanje</w:t>
      </w:r>
    </w:p>
    <w:p w14:paraId="3BF6D6A0" w14:textId="77777777" w:rsidR="00901E07" w:rsidRPr="00901E07" w:rsidRDefault="00901E07" w:rsidP="00901E07">
      <w:pPr>
        <w:spacing w:after="0" w:line="276" w:lineRule="auto"/>
        <w:jc w:val="both"/>
        <w:rPr>
          <w:rFonts w:ascii="Mark Pro" w:hAnsi="Mark Pro"/>
          <w:lang w:val="sr-Latn-RS"/>
        </w:rPr>
      </w:pPr>
    </w:p>
    <w:p w14:paraId="0794842E" w14:textId="77777777" w:rsidR="00901E07" w:rsidRPr="00901E07" w:rsidRDefault="00901E07" w:rsidP="00901E07">
      <w:pPr>
        <w:spacing w:after="0" w:line="276" w:lineRule="auto"/>
        <w:jc w:val="both"/>
        <w:rPr>
          <w:rFonts w:ascii="Mark Pro" w:hAnsi="Mark Pro"/>
          <w:lang w:val="sr-Latn-RS"/>
        </w:rPr>
      </w:pPr>
      <w:r w:rsidRPr="00901E07">
        <w:rPr>
          <w:rFonts w:ascii="Mark Pro" w:hAnsi="Mark Pro"/>
          <w:lang w:val="sr-Latn-RS"/>
        </w:rPr>
        <w:t>Lice na koje se podaci odnose ima  pravo da zahteva da se na njega ne primenjuje odluka doneta isključivo na osnovu automatizovane obrade, uključujući i profilisanje ako se tom odlukom proizvode pravne posledice koje mogu  značajno da utiču na položaj Lica, osim u slučaju ako je odluka: neophodna za zaključenje ili izvršenje ugovora između lica na koje se podaci odnose i Institucije zasnovana na Zakonu odnosno na izričitom pristanku lica na koje se podaci odnose.</w:t>
      </w:r>
    </w:p>
    <w:p w14:paraId="679F9A32" w14:textId="77777777" w:rsidR="00901E07" w:rsidRPr="00901E07" w:rsidRDefault="00901E07" w:rsidP="00901E07">
      <w:pPr>
        <w:spacing w:after="0" w:line="276" w:lineRule="auto"/>
        <w:jc w:val="both"/>
        <w:rPr>
          <w:rFonts w:ascii="Mark Pro" w:hAnsi="Mark Pro"/>
          <w:lang w:val="sr-Latn-RS"/>
        </w:rPr>
      </w:pPr>
    </w:p>
    <w:p w14:paraId="70EB66EC" w14:textId="77777777" w:rsidR="00901E07" w:rsidRPr="00901E07" w:rsidRDefault="00901E07" w:rsidP="00901E07">
      <w:pPr>
        <w:spacing w:after="0" w:line="276" w:lineRule="auto"/>
        <w:jc w:val="both"/>
        <w:rPr>
          <w:rFonts w:ascii="Mark Pro" w:hAnsi="Mark Pro"/>
          <w:lang w:val="sr-Latn-RS"/>
        </w:rPr>
      </w:pPr>
      <w:r w:rsidRPr="00901E07">
        <w:rPr>
          <w:rFonts w:ascii="Mark Pro" w:hAnsi="Mark Pro"/>
          <w:lang w:val="sr-Latn-RS"/>
        </w:rPr>
        <w:t>U slučaju da je odluka zasnovana na zakonu ili izričitom pristanku lica na koje se podaci odnose, ALTA PAY je dužna da primeni odgovarajuće mere zaštite prava, sloboda i legitimnih interesa lica na koje se podaci odnose, a najmanje pravo lica na koje se podaci odnose da ospori odluku pred ovlašćenim licem ALTA PAY.</w:t>
      </w:r>
    </w:p>
    <w:p w14:paraId="11D8681E" w14:textId="77777777" w:rsidR="00901E07" w:rsidRPr="00901E07" w:rsidRDefault="00901E07" w:rsidP="00901E07">
      <w:pPr>
        <w:spacing w:after="0" w:line="276" w:lineRule="auto"/>
        <w:jc w:val="both"/>
        <w:rPr>
          <w:rFonts w:ascii="Mark Pro" w:hAnsi="Mark Pro"/>
          <w:lang w:val="sr-Latn-RS"/>
        </w:rPr>
      </w:pPr>
    </w:p>
    <w:p w14:paraId="361F0E75" w14:textId="77777777" w:rsidR="00901E07" w:rsidRPr="00FB6A0C" w:rsidRDefault="00901E07" w:rsidP="00FB6A0C">
      <w:pPr>
        <w:spacing w:after="0" w:line="276" w:lineRule="auto"/>
        <w:jc w:val="center"/>
        <w:rPr>
          <w:rFonts w:ascii="Mark Pro" w:hAnsi="Mark Pro"/>
          <w:b/>
          <w:bCs/>
          <w:lang w:val="sr-Latn-RS"/>
        </w:rPr>
      </w:pPr>
      <w:r w:rsidRPr="00FB6A0C">
        <w:rPr>
          <w:rFonts w:ascii="Mark Pro" w:hAnsi="Mark Pro"/>
          <w:b/>
          <w:bCs/>
          <w:lang w:val="sr-Latn-RS"/>
        </w:rPr>
        <w:t>Prava lica na koja se podaci odnose</w:t>
      </w:r>
    </w:p>
    <w:p w14:paraId="607A63E3" w14:textId="77777777" w:rsidR="00901E07" w:rsidRPr="00901E07" w:rsidRDefault="00901E07" w:rsidP="00901E07">
      <w:pPr>
        <w:spacing w:after="0" w:line="276" w:lineRule="auto"/>
        <w:jc w:val="both"/>
        <w:rPr>
          <w:rFonts w:ascii="Mark Pro" w:hAnsi="Mark Pro"/>
          <w:lang w:val="sr-Latn-RS"/>
        </w:rPr>
      </w:pPr>
    </w:p>
    <w:p w14:paraId="5256DCF2" w14:textId="77777777" w:rsidR="00901E07" w:rsidRPr="00901E07" w:rsidRDefault="00901E07" w:rsidP="00901E07">
      <w:pPr>
        <w:spacing w:after="0" w:line="276" w:lineRule="auto"/>
        <w:jc w:val="both"/>
        <w:rPr>
          <w:rFonts w:ascii="Mark Pro" w:hAnsi="Mark Pro"/>
          <w:lang w:val="sr-Latn-RS"/>
        </w:rPr>
      </w:pPr>
      <w:r w:rsidRPr="00901E07">
        <w:rPr>
          <w:rFonts w:ascii="Mark Pro" w:hAnsi="Mark Pro"/>
          <w:lang w:val="sr-Latn-RS"/>
        </w:rPr>
        <w:t>Lice svoja prava može da ostvari upućivanjem zahteva koji mora biti uredno popunjen i potpisan i poslat na adresu licu za zaštitu podataka o ličnosti putem:</w:t>
      </w:r>
    </w:p>
    <w:p w14:paraId="696715D0" w14:textId="77777777" w:rsidR="00901E07" w:rsidRPr="00901E07" w:rsidRDefault="00901E07" w:rsidP="00901E07">
      <w:pPr>
        <w:spacing w:after="0" w:line="276" w:lineRule="auto"/>
        <w:jc w:val="both"/>
        <w:rPr>
          <w:rFonts w:ascii="Mark Pro" w:hAnsi="Mark Pro"/>
          <w:lang w:val="sr-Latn-RS"/>
        </w:rPr>
      </w:pPr>
    </w:p>
    <w:p w14:paraId="32BCCDF7" w14:textId="56BDC338" w:rsidR="00901E07" w:rsidRPr="00FB6A0C" w:rsidRDefault="00901E07" w:rsidP="00FB6A0C">
      <w:pPr>
        <w:pStyle w:val="ListParagraph"/>
        <w:numPr>
          <w:ilvl w:val="0"/>
          <w:numId w:val="11"/>
        </w:numPr>
        <w:spacing w:after="0" w:line="276" w:lineRule="auto"/>
        <w:jc w:val="both"/>
        <w:rPr>
          <w:rFonts w:ascii="Mark Pro" w:hAnsi="Mark Pro"/>
          <w:lang w:val="sr-Latn-RS"/>
        </w:rPr>
      </w:pPr>
      <w:r w:rsidRPr="00FB6A0C">
        <w:rPr>
          <w:rFonts w:ascii="Mark Pro" w:hAnsi="Mark Pro"/>
          <w:lang w:val="sr-Latn-RS"/>
        </w:rPr>
        <w:t xml:space="preserve">elektronske pošte na adresi: </w:t>
      </w:r>
      <w:hyperlink r:id="rId8" w:history="1">
        <w:r w:rsidR="00D16FFF">
          <w:rPr>
            <w:rStyle w:val="Hyperlink"/>
            <w:rFonts w:ascii="Mark Pro" w:hAnsi="Mark Pro"/>
          </w:rPr>
          <w:t>zastita.podataka@altapay.rs</w:t>
        </w:r>
      </w:hyperlink>
    </w:p>
    <w:p w14:paraId="10364ACF" w14:textId="77777777" w:rsidR="00901E07" w:rsidRPr="00901E07" w:rsidRDefault="00901E07" w:rsidP="00FB6A0C">
      <w:pPr>
        <w:pStyle w:val="ListParagraph"/>
        <w:spacing w:after="0" w:line="276" w:lineRule="auto"/>
        <w:jc w:val="both"/>
        <w:rPr>
          <w:rFonts w:ascii="Mark Pro" w:hAnsi="Mark Pro"/>
          <w:lang w:val="sr-Latn-RS"/>
        </w:rPr>
      </w:pPr>
    </w:p>
    <w:p w14:paraId="0DE0A505" w14:textId="17287CDA" w:rsidR="00901E07" w:rsidRPr="00FB6A0C" w:rsidRDefault="00901E07" w:rsidP="00FB6A0C">
      <w:pPr>
        <w:pStyle w:val="ListParagraph"/>
        <w:numPr>
          <w:ilvl w:val="0"/>
          <w:numId w:val="11"/>
        </w:numPr>
        <w:spacing w:after="0" w:line="276" w:lineRule="auto"/>
        <w:jc w:val="both"/>
        <w:rPr>
          <w:rFonts w:ascii="Mark Pro" w:hAnsi="Mark Pro"/>
          <w:lang w:val="sr-Latn-RS"/>
        </w:rPr>
      </w:pPr>
      <w:r w:rsidRPr="00FB6A0C">
        <w:rPr>
          <w:rFonts w:ascii="Mark Pro" w:hAnsi="Mark Pro"/>
          <w:lang w:val="sr-Latn-RS"/>
        </w:rPr>
        <w:t>pošte: ALTA PAY GROUP D.O.O. Beograd, Ugrinovačka 212, lokal 1, 11 080 Zemun</w:t>
      </w:r>
    </w:p>
    <w:p w14:paraId="7E275EAB" w14:textId="77777777" w:rsidR="00901E07" w:rsidRPr="00901E07" w:rsidRDefault="00901E07" w:rsidP="00901E07">
      <w:pPr>
        <w:spacing w:after="0" w:line="276" w:lineRule="auto"/>
        <w:jc w:val="both"/>
        <w:rPr>
          <w:rFonts w:ascii="Mark Pro" w:hAnsi="Mark Pro"/>
          <w:lang w:val="sr-Latn-RS"/>
        </w:rPr>
      </w:pPr>
    </w:p>
    <w:p w14:paraId="4767CC9E" w14:textId="77777777" w:rsidR="00901E07" w:rsidRPr="00901E07" w:rsidRDefault="00901E07" w:rsidP="00901E07">
      <w:pPr>
        <w:spacing w:after="0" w:line="276" w:lineRule="auto"/>
        <w:jc w:val="both"/>
        <w:rPr>
          <w:rFonts w:ascii="Mark Pro" w:hAnsi="Mark Pro"/>
          <w:lang w:val="sr-Latn-RS"/>
        </w:rPr>
      </w:pPr>
      <w:r w:rsidRPr="00901E07">
        <w:rPr>
          <w:rFonts w:ascii="Mark Pro" w:hAnsi="Mark Pro"/>
          <w:lang w:val="sr-Latn-RS"/>
        </w:rPr>
        <w:t xml:space="preserve">U slučaju prijema zahteva koji nije uredno popunjen ili nije potpisan, ALTA PAY kontaktira Lice da uočeni nedostatak u zahtevu u što kraćem roku otkloni. </w:t>
      </w:r>
    </w:p>
    <w:p w14:paraId="7421A508" w14:textId="77777777" w:rsidR="00901E07" w:rsidRPr="00901E07" w:rsidRDefault="00901E07" w:rsidP="00901E07">
      <w:pPr>
        <w:spacing w:after="0" w:line="276" w:lineRule="auto"/>
        <w:jc w:val="both"/>
        <w:rPr>
          <w:rFonts w:ascii="Mark Pro" w:hAnsi="Mark Pro"/>
          <w:lang w:val="sr-Latn-RS"/>
        </w:rPr>
      </w:pPr>
      <w:r w:rsidRPr="00901E07">
        <w:rPr>
          <w:rFonts w:ascii="Mark Pro" w:hAnsi="Mark Pro"/>
          <w:lang w:val="sr-Latn-RS"/>
        </w:rPr>
        <w:t>Ostvarivanje navedenih prava ALTA PAY vrši u skladu sa odredbama Zakona u primerenom roku i bez nepotrebnih odlaganja. ALTA PAY je dužna da po zahtevu Lica postupi u roku od 30 dana od dana prijema kompletnog zahteva. Rok može biti produžen za još 60 dana, ukoliko je to neophodno, uzimajući u obzir složenost i broj zahteva. ALTA PAY je dužna da o produženju roka i razlozima za to produženje obavesti Lice na koje se podaci odnose u roku od 30 dana od dana prijema zahteva.</w:t>
      </w:r>
    </w:p>
    <w:p w14:paraId="49C529BA" w14:textId="77777777" w:rsidR="00901E07" w:rsidRPr="00901E07" w:rsidRDefault="00901E07" w:rsidP="00901E07">
      <w:pPr>
        <w:spacing w:after="0" w:line="276" w:lineRule="auto"/>
        <w:jc w:val="both"/>
        <w:rPr>
          <w:rFonts w:ascii="Mark Pro" w:hAnsi="Mark Pro"/>
          <w:lang w:val="sr-Latn-RS"/>
        </w:rPr>
      </w:pPr>
      <w:r w:rsidRPr="00901E07">
        <w:rPr>
          <w:rFonts w:ascii="Mark Pro" w:hAnsi="Mark Pro"/>
          <w:lang w:val="sr-Latn-RS"/>
        </w:rPr>
        <w:t>Na navedene adrese Lice može da se obrati i kada ima bilo kakvih pitanja u vezi s obradom podataka o ličnosti od strane ALTA PAY.</w:t>
      </w:r>
    </w:p>
    <w:p w14:paraId="2BDEAE4C" w14:textId="77777777" w:rsidR="00901E07" w:rsidRPr="00901E07" w:rsidRDefault="00901E07" w:rsidP="00901E07">
      <w:pPr>
        <w:spacing w:after="0" w:line="276" w:lineRule="auto"/>
        <w:jc w:val="both"/>
        <w:rPr>
          <w:rFonts w:ascii="Mark Pro" w:hAnsi="Mark Pro"/>
          <w:lang w:val="sr-Latn-RS"/>
        </w:rPr>
      </w:pPr>
      <w:r w:rsidRPr="00901E07">
        <w:rPr>
          <w:rFonts w:ascii="Mark Pro" w:hAnsi="Mark Pro"/>
          <w:lang w:val="sr-Latn-RS"/>
        </w:rPr>
        <w:t>Informacije u vezi sa ostvarivanjem prava se pružaju bez naknade, odnosno Institucija može da naplati nužne administrativne troškove ili da odbije da postupi po zahtevu, ako je zahtev lica na koje se podaci odnose očigledno neosnovan ili preteran. Teret dokazivanja je na Instituciji.</w:t>
      </w:r>
    </w:p>
    <w:p w14:paraId="18D15867" w14:textId="77777777" w:rsidR="00901E07" w:rsidRPr="00901E07" w:rsidRDefault="00901E07" w:rsidP="00901E07">
      <w:pPr>
        <w:spacing w:after="0" w:line="276" w:lineRule="auto"/>
        <w:jc w:val="both"/>
        <w:rPr>
          <w:rFonts w:ascii="Mark Pro" w:hAnsi="Mark Pro"/>
          <w:lang w:val="sr-Latn-RS"/>
        </w:rPr>
      </w:pPr>
    </w:p>
    <w:p w14:paraId="32392323" w14:textId="77777777" w:rsidR="00901E07" w:rsidRPr="00FB6A0C" w:rsidRDefault="00901E07" w:rsidP="00FB6A0C">
      <w:pPr>
        <w:spacing w:after="0" w:line="276" w:lineRule="auto"/>
        <w:jc w:val="center"/>
        <w:rPr>
          <w:rFonts w:ascii="Mark Pro" w:hAnsi="Mark Pro"/>
          <w:b/>
          <w:bCs/>
          <w:lang w:val="sr-Latn-RS"/>
        </w:rPr>
      </w:pPr>
      <w:r w:rsidRPr="00FB6A0C">
        <w:rPr>
          <w:rFonts w:ascii="Mark Pro" w:hAnsi="Mark Pro"/>
          <w:b/>
          <w:bCs/>
          <w:lang w:val="sr-Latn-RS"/>
        </w:rPr>
        <w:t>Pravo na ispravku, dopunu, brisanje, ogranišenje i prenosivost</w:t>
      </w:r>
    </w:p>
    <w:p w14:paraId="5505C6A3" w14:textId="77777777" w:rsidR="00901E07" w:rsidRPr="00901E07" w:rsidRDefault="00901E07" w:rsidP="00901E07">
      <w:pPr>
        <w:spacing w:after="0" w:line="276" w:lineRule="auto"/>
        <w:jc w:val="both"/>
        <w:rPr>
          <w:rFonts w:ascii="Mark Pro" w:hAnsi="Mark Pro"/>
          <w:lang w:val="sr-Latn-RS"/>
        </w:rPr>
      </w:pPr>
    </w:p>
    <w:p w14:paraId="36E329FD" w14:textId="77777777" w:rsidR="00DF0785" w:rsidRDefault="00901E07" w:rsidP="00901E07">
      <w:pPr>
        <w:spacing w:after="0" w:line="276" w:lineRule="auto"/>
        <w:jc w:val="both"/>
        <w:rPr>
          <w:rFonts w:ascii="Mark Pro" w:hAnsi="Mark Pro"/>
          <w:lang w:val="sr-Latn-RS"/>
        </w:rPr>
      </w:pPr>
      <w:r w:rsidRPr="00901E07">
        <w:rPr>
          <w:rFonts w:ascii="Mark Pro" w:hAnsi="Mark Pro"/>
          <w:lang w:val="sr-Latn-RS"/>
        </w:rPr>
        <w:t xml:space="preserve">Lice na koje se podaci odnose ima pravo da se njegovi netačni podaci o ličnosti bez </w:t>
      </w:r>
    </w:p>
    <w:p w14:paraId="6B99AEFF" w14:textId="77777777" w:rsidR="00DF0785" w:rsidRDefault="00901E07" w:rsidP="00901E07">
      <w:pPr>
        <w:spacing w:after="0" w:line="276" w:lineRule="auto"/>
        <w:jc w:val="both"/>
        <w:rPr>
          <w:rFonts w:ascii="Mark Pro" w:hAnsi="Mark Pro"/>
          <w:lang w:val="sr-Latn-RS"/>
        </w:rPr>
      </w:pPr>
      <w:r w:rsidRPr="00901E07">
        <w:rPr>
          <w:rFonts w:ascii="Mark Pro" w:hAnsi="Mark Pro"/>
          <w:lang w:val="sr-Latn-RS"/>
        </w:rPr>
        <w:t xml:space="preserve">nepotrebnog odlaganja isprave. U zavisnosti od svrhe obrade lice na koje se podaci odnose </w:t>
      </w:r>
    </w:p>
    <w:p w14:paraId="5628511A" w14:textId="77777777" w:rsidR="00DF0785" w:rsidRDefault="00901E07" w:rsidP="00901E07">
      <w:pPr>
        <w:spacing w:after="0" w:line="276" w:lineRule="auto"/>
        <w:jc w:val="both"/>
        <w:rPr>
          <w:rFonts w:ascii="Mark Pro" w:hAnsi="Mark Pro"/>
          <w:lang w:val="sr-Latn-RS"/>
        </w:rPr>
      </w:pPr>
      <w:r w:rsidRPr="00901E07">
        <w:rPr>
          <w:rFonts w:ascii="Mark Pro" w:hAnsi="Mark Pro"/>
          <w:lang w:val="sr-Latn-RS"/>
        </w:rPr>
        <w:t xml:space="preserve">ima pravo da svoje nepotpune podatke o ličnosti dopuni, što uključuje i davanje dodatne </w:t>
      </w:r>
    </w:p>
    <w:p w14:paraId="59A23BA5" w14:textId="01DB53BE" w:rsidR="00901E07" w:rsidRPr="00901E07" w:rsidRDefault="00901E07" w:rsidP="00901E07">
      <w:pPr>
        <w:spacing w:after="0" w:line="276" w:lineRule="auto"/>
        <w:jc w:val="both"/>
        <w:rPr>
          <w:rFonts w:ascii="Mark Pro" w:hAnsi="Mark Pro"/>
          <w:lang w:val="sr-Latn-RS"/>
        </w:rPr>
      </w:pPr>
      <w:r w:rsidRPr="00901E07">
        <w:rPr>
          <w:rFonts w:ascii="Mark Pro" w:hAnsi="Mark Pro"/>
          <w:lang w:val="sr-Latn-RS"/>
        </w:rPr>
        <w:t>izjave.</w:t>
      </w:r>
    </w:p>
    <w:p w14:paraId="3FD72061" w14:textId="77777777" w:rsidR="00901E07" w:rsidRPr="00901E07" w:rsidRDefault="00901E07" w:rsidP="00901E07">
      <w:pPr>
        <w:spacing w:after="0" w:line="276" w:lineRule="auto"/>
        <w:jc w:val="both"/>
        <w:rPr>
          <w:rFonts w:ascii="Mark Pro" w:hAnsi="Mark Pro"/>
          <w:lang w:val="sr-Latn-RS"/>
        </w:rPr>
      </w:pPr>
    </w:p>
    <w:p w14:paraId="3B01F13F" w14:textId="77777777" w:rsidR="00901E07" w:rsidRPr="00901E07" w:rsidRDefault="00901E07" w:rsidP="00901E07">
      <w:pPr>
        <w:spacing w:after="0" w:line="276" w:lineRule="auto"/>
        <w:jc w:val="both"/>
        <w:rPr>
          <w:rFonts w:ascii="Mark Pro" w:hAnsi="Mark Pro"/>
          <w:lang w:val="sr-Latn-RS"/>
        </w:rPr>
      </w:pPr>
      <w:r w:rsidRPr="00901E07">
        <w:rPr>
          <w:rFonts w:ascii="Mark Pro" w:hAnsi="Mark Pro"/>
          <w:lang w:val="sr-Latn-RS"/>
        </w:rPr>
        <w:t>Lice na koje se podaci odnose ima pravo da se njegovi podaci izbrišu od strane ALTA PAY.</w:t>
      </w:r>
    </w:p>
    <w:p w14:paraId="5490C6B7" w14:textId="77777777" w:rsidR="00901E07" w:rsidRPr="00901E07" w:rsidRDefault="00901E07" w:rsidP="00901E07">
      <w:pPr>
        <w:spacing w:after="0" w:line="276" w:lineRule="auto"/>
        <w:jc w:val="both"/>
        <w:rPr>
          <w:rFonts w:ascii="Mark Pro" w:hAnsi="Mark Pro"/>
          <w:lang w:val="sr-Latn-RS"/>
        </w:rPr>
      </w:pPr>
    </w:p>
    <w:p w14:paraId="51244999" w14:textId="77777777" w:rsidR="00901E07" w:rsidRPr="00901E07" w:rsidRDefault="00901E07" w:rsidP="00901E07">
      <w:pPr>
        <w:spacing w:after="0" w:line="276" w:lineRule="auto"/>
        <w:jc w:val="both"/>
        <w:rPr>
          <w:rFonts w:ascii="Mark Pro" w:hAnsi="Mark Pro"/>
          <w:lang w:val="sr-Latn-RS"/>
        </w:rPr>
      </w:pPr>
      <w:r w:rsidRPr="00901E07">
        <w:rPr>
          <w:rFonts w:ascii="Mark Pro" w:hAnsi="Mark Pro"/>
          <w:lang w:val="sr-Latn-RS"/>
        </w:rPr>
        <w:lastRenderedPageBreak/>
        <w:t>ALTA PAY je dužna da bez neophodnog odlaganja izvrši brisanje u sledećim slučajevima:</w:t>
      </w:r>
    </w:p>
    <w:p w14:paraId="78285ABB" w14:textId="3914D5D8" w:rsidR="00901E07" w:rsidRPr="00FB6A0C" w:rsidRDefault="00901E07" w:rsidP="00FB6A0C">
      <w:pPr>
        <w:pStyle w:val="ListParagraph"/>
        <w:numPr>
          <w:ilvl w:val="0"/>
          <w:numId w:val="26"/>
        </w:numPr>
        <w:spacing w:after="0" w:line="276" w:lineRule="auto"/>
        <w:jc w:val="both"/>
        <w:rPr>
          <w:rFonts w:ascii="Mark Pro" w:hAnsi="Mark Pro"/>
          <w:lang w:val="sr-Latn-RS"/>
        </w:rPr>
      </w:pPr>
      <w:r w:rsidRPr="00FB6A0C">
        <w:rPr>
          <w:rFonts w:ascii="Mark Pro" w:hAnsi="Mark Pro"/>
          <w:lang w:val="sr-Latn-RS"/>
        </w:rPr>
        <w:t>kada podaci o ličnosti više nisu neophodni za ostvarivanje svrhe zbog koje su prikupljeni ili na drugi način obrađivani;</w:t>
      </w:r>
    </w:p>
    <w:p w14:paraId="3F2DA435" w14:textId="4B4A81B6" w:rsidR="00901E07" w:rsidRPr="00FB6A0C" w:rsidRDefault="00901E07" w:rsidP="00FB6A0C">
      <w:pPr>
        <w:pStyle w:val="ListParagraph"/>
        <w:numPr>
          <w:ilvl w:val="0"/>
          <w:numId w:val="26"/>
        </w:numPr>
        <w:spacing w:after="0" w:line="276" w:lineRule="auto"/>
        <w:jc w:val="both"/>
        <w:rPr>
          <w:rFonts w:ascii="Mark Pro" w:hAnsi="Mark Pro"/>
          <w:lang w:val="sr-Latn-RS"/>
        </w:rPr>
      </w:pPr>
      <w:r w:rsidRPr="00FB6A0C">
        <w:rPr>
          <w:rFonts w:ascii="Mark Pro" w:hAnsi="Mark Pro"/>
          <w:lang w:val="sr-Latn-RS"/>
        </w:rPr>
        <w:t>kada lice na koje se podaci odnose opozove pristanak na osnovu kojeg se obrada podataka o ličnosti i posebnih podataka o ličnosti vršila u jednu ili više svrha obrade, a nema drugog pravnog osnova za obradu;</w:t>
      </w:r>
    </w:p>
    <w:p w14:paraId="55014ADD" w14:textId="4C1DC909" w:rsidR="00901E07" w:rsidRPr="00FB6A0C" w:rsidRDefault="00901E07" w:rsidP="00FB6A0C">
      <w:pPr>
        <w:pStyle w:val="ListParagraph"/>
        <w:numPr>
          <w:ilvl w:val="0"/>
          <w:numId w:val="26"/>
        </w:numPr>
        <w:spacing w:after="0" w:line="276" w:lineRule="auto"/>
        <w:jc w:val="both"/>
        <w:rPr>
          <w:rFonts w:ascii="Mark Pro" w:hAnsi="Mark Pro"/>
          <w:lang w:val="sr-Latn-RS"/>
        </w:rPr>
      </w:pPr>
      <w:r w:rsidRPr="00FB6A0C">
        <w:rPr>
          <w:rFonts w:ascii="Mark Pro" w:hAnsi="Mark Pro"/>
          <w:lang w:val="sr-Latn-RS"/>
        </w:rPr>
        <w:t>kada Lice uloži prigovor na obradu podataka u skladu sa Zakonom,  a nema drugog pravnog osnova za obradu koji preteže nad legitimnim interesom, pravom ili slobodom lica na koje se podaci odnose,</w:t>
      </w:r>
    </w:p>
    <w:p w14:paraId="2DA1D04F" w14:textId="446AC6A2" w:rsidR="00901E07" w:rsidRPr="00FB6A0C" w:rsidRDefault="00901E07" w:rsidP="00FB6A0C">
      <w:pPr>
        <w:pStyle w:val="ListParagraph"/>
        <w:numPr>
          <w:ilvl w:val="0"/>
          <w:numId w:val="26"/>
        </w:numPr>
        <w:spacing w:after="0" w:line="276" w:lineRule="auto"/>
        <w:jc w:val="both"/>
        <w:rPr>
          <w:rFonts w:ascii="Mark Pro" w:hAnsi="Mark Pro"/>
          <w:lang w:val="sr-Latn-RS"/>
        </w:rPr>
      </w:pPr>
      <w:r w:rsidRPr="00FB6A0C">
        <w:rPr>
          <w:rFonts w:ascii="Mark Pro" w:hAnsi="Mark Pro"/>
          <w:lang w:val="sr-Latn-RS"/>
        </w:rPr>
        <w:t xml:space="preserve">kada su podaci o ličnosti nezakonito obrađeni </w:t>
      </w:r>
    </w:p>
    <w:p w14:paraId="33C1403D" w14:textId="42899567" w:rsidR="00901E07" w:rsidRPr="00FB6A0C" w:rsidRDefault="00901E07" w:rsidP="00FB6A0C">
      <w:pPr>
        <w:pStyle w:val="ListParagraph"/>
        <w:numPr>
          <w:ilvl w:val="0"/>
          <w:numId w:val="26"/>
        </w:numPr>
        <w:spacing w:after="0" w:line="276" w:lineRule="auto"/>
        <w:jc w:val="both"/>
        <w:rPr>
          <w:rFonts w:ascii="Mark Pro" w:hAnsi="Mark Pro"/>
          <w:lang w:val="sr-Latn-RS"/>
        </w:rPr>
      </w:pPr>
      <w:r w:rsidRPr="00FB6A0C">
        <w:rPr>
          <w:rFonts w:ascii="Mark Pro" w:hAnsi="Mark Pro"/>
          <w:lang w:val="sr-Latn-RS"/>
        </w:rPr>
        <w:t>kada se podaci o ličnosti moraju brisati u cilju izvršenja zakonskih obaveza ALTA PAY.</w:t>
      </w:r>
    </w:p>
    <w:p w14:paraId="17CA4053" w14:textId="77777777" w:rsidR="00901E07" w:rsidRPr="00901E07" w:rsidRDefault="00901E07" w:rsidP="00901E07">
      <w:pPr>
        <w:spacing w:after="0" w:line="276" w:lineRule="auto"/>
        <w:jc w:val="both"/>
        <w:rPr>
          <w:rFonts w:ascii="Mark Pro" w:hAnsi="Mark Pro"/>
          <w:lang w:val="sr-Latn-RS"/>
        </w:rPr>
      </w:pPr>
    </w:p>
    <w:p w14:paraId="451273AA" w14:textId="77777777" w:rsidR="00901E07" w:rsidRPr="00901E07" w:rsidRDefault="00901E07" w:rsidP="00901E07">
      <w:pPr>
        <w:spacing w:after="0" w:line="276" w:lineRule="auto"/>
        <w:jc w:val="both"/>
        <w:rPr>
          <w:rFonts w:ascii="Mark Pro" w:hAnsi="Mark Pro"/>
          <w:lang w:val="sr-Latn-RS"/>
        </w:rPr>
      </w:pPr>
      <w:r w:rsidRPr="00901E07">
        <w:rPr>
          <w:rFonts w:ascii="Mark Pro" w:hAnsi="Mark Pro"/>
          <w:lang w:val="sr-Latn-RS"/>
        </w:rPr>
        <w:t>Pristanak Lica za obradu podataka o ličnosti za svrhe, koje smo opisali u ovim Pravilima, dobrovoljan je. Pristanak za obradu podataka Lice može u bilo kom trenutku da ograniči, odnosno povuče tako što će o tome da obavestiti ALTA PAY, što neće na bilo koji način uticati na bilo koji ugovorni odnos između Lica i ALTA PAY ili na korišćenje proizvoda i usluga, koji ne zahtevaju takav pristanak.</w:t>
      </w:r>
    </w:p>
    <w:p w14:paraId="6FEC0D7B" w14:textId="77777777" w:rsidR="00901E07" w:rsidRPr="00901E07" w:rsidRDefault="00901E07" w:rsidP="00901E07">
      <w:pPr>
        <w:spacing w:after="0" w:line="276" w:lineRule="auto"/>
        <w:jc w:val="both"/>
        <w:rPr>
          <w:rFonts w:ascii="Mark Pro" w:hAnsi="Mark Pro"/>
          <w:lang w:val="sr-Latn-RS"/>
        </w:rPr>
      </w:pPr>
      <w:r w:rsidRPr="00901E07">
        <w:rPr>
          <w:rFonts w:ascii="Mark Pro" w:hAnsi="Mark Pro"/>
          <w:lang w:val="sr-Latn-RS"/>
        </w:rPr>
        <w:t>ALTA PAY će i nakon povlačenja pristanka Lica obrađivati samo one podatke koje je neophodno da obrađuje radi ispunjavanja obaveza u skladu sa zakonom, zbog izvršavanja ugovora sa Licem i zbog zaštite svojih legitimnih interesa.</w:t>
      </w:r>
    </w:p>
    <w:p w14:paraId="4DCE27E3" w14:textId="77777777" w:rsidR="00901E07" w:rsidRPr="00901E07" w:rsidRDefault="00901E07" w:rsidP="00901E07">
      <w:pPr>
        <w:spacing w:after="0" w:line="276" w:lineRule="auto"/>
        <w:jc w:val="both"/>
        <w:rPr>
          <w:rFonts w:ascii="Mark Pro" w:hAnsi="Mark Pro"/>
          <w:lang w:val="sr-Latn-RS"/>
        </w:rPr>
      </w:pPr>
    </w:p>
    <w:p w14:paraId="78DD0135" w14:textId="77777777" w:rsidR="00901E07" w:rsidRPr="00FB6A0C" w:rsidRDefault="00901E07" w:rsidP="00FB6A0C">
      <w:pPr>
        <w:spacing w:after="0" w:line="276" w:lineRule="auto"/>
        <w:jc w:val="center"/>
        <w:rPr>
          <w:rFonts w:ascii="Mark Pro" w:hAnsi="Mark Pro"/>
          <w:b/>
          <w:bCs/>
          <w:lang w:val="sr-Latn-RS"/>
        </w:rPr>
      </w:pPr>
      <w:r w:rsidRPr="00FB6A0C">
        <w:rPr>
          <w:rFonts w:ascii="Mark Pro" w:hAnsi="Mark Pro"/>
          <w:b/>
          <w:bCs/>
          <w:lang w:val="sr-Latn-RS"/>
        </w:rPr>
        <w:t>Podnošenje pritužbe Povereniku za informacije od javnog značaja</w:t>
      </w:r>
    </w:p>
    <w:p w14:paraId="518454F9" w14:textId="77777777" w:rsidR="00901E07" w:rsidRPr="00FB6A0C" w:rsidRDefault="00901E07" w:rsidP="00FB6A0C">
      <w:pPr>
        <w:spacing w:after="0" w:line="276" w:lineRule="auto"/>
        <w:jc w:val="center"/>
        <w:rPr>
          <w:rFonts w:ascii="Mark Pro" w:hAnsi="Mark Pro"/>
          <w:b/>
          <w:bCs/>
          <w:lang w:val="sr-Latn-RS"/>
        </w:rPr>
      </w:pPr>
      <w:r w:rsidRPr="00FB6A0C">
        <w:rPr>
          <w:rFonts w:ascii="Mark Pro" w:hAnsi="Mark Pro"/>
          <w:b/>
          <w:bCs/>
          <w:lang w:val="sr-Latn-RS"/>
        </w:rPr>
        <w:t>i zaštitu podataka o ličnosti</w:t>
      </w:r>
    </w:p>
    <w:p w14:paraId="5CBCC513" w14:textId="77777777" w:rsidR="00901E07" w:rsidRPr="00901E07" w:rsidRDefault="00901E07" w:rsidP="00901E07">
      <w:pPr>
        <w:spacing w:after="0" w:line="276" w:lineRule="auto"/>
        <w:jc w:val="both"/>
        <w:rPr>
          <w:rFonts w:ascii="Mark Pro" w:hAnsi="Mark Pro"/>
          <w:lang w:val="sr-Latn-RS"/>
        </w:rPr>
      </w:pPr>
    </w:p>
    <w:p w14:paraId="50E143F7" w14:textId="77777777" w:rsidR="00901E07" w:rsidRPr="00901E07" w:rsidRDefault="00901E07" w:rsidP="00901E07">
      <w:pPr>
        <w:spacing w:after="0" w:line="276" w:lineRule="auto"/>
        <w:jc w:val="both"/>
        <w:rPr>
          <w:rFonts w:ascii="Mark Pro" w:hAnsi="Mark Pro"/>
          <w:lang w:val="sr-Latn-RS"/>
        </w:rPr>
      </w:pPr>
      <w:r w:rsidRPr="00901E07">
        <w:rPr>
          <w:rFonts w:ascii="Mark Pro" w:hAnsi="Mark Pro"/>
          <w:lang w:val="sr-Latn-RS"/>
        </w:rPr>
        <w:t>Nadzorno telo za zaštitu podataka o ličnosti u Republici Srbiji je Poverenik za informacije od javnog značaja i zaštitu podataka o ličnosti, Bulevar kralja Aleksandra 15, Beograd (u nastavku teksta: Poverenik).</w:t>
      </w:r>
    </w:p>
    <w:p w14:paraId="6CF9414E" w14:textId="77777777" w:rsidR="00901E07" w:rsidRPr="00901E07" w:rsidRDefault="00901E07" w:rsidP="00901E07">
      <w:pPr>
        <w:spacing w:after="0" w:line="276" w:lineRule="auto"/>
        <w:jc w:val="both"/>
        <w:rPr>
          <w:rFonts w:ascii="Mark Pro" w:hAnsi="Mark Pro"/>
          <w:lang w:val="sr-Latn-RS"/>
        </w:rPr>
      </w:pPr>
    </w:p>
    <w:p w14:paraId="314B40BA" w14:textId="77777777" w:rsidR="00901E07" w:rsidRPr="00901E07" w:rsidRDefault="00901E07" w:rsidP="00901E07">
      <w:pPr>
        <w:spacing w:after="0" w:line="276" w:lineRule="auto"/>
        <w:jc w:val="both"/>
        <w:rPr>
          <w:rFonts w:ascii="Mark Pro" w:hAnsi="Mark Pro"/>
          <w:lang w:val="sr-Latn-RS"/>
        </w:rPr>
      </w:pPr>
      <w:r w:rsidRPr="00901E07">
        <w:rPr>
          <w:rFonts w:ascii="Mark Pro" w:hAnsi="Mark Pro"/>
          <w:lang w:val="sr-Latn-RS"/>
        </w:rPr>
        <w:t xml:space="preserve">Lice ima pravo da podnese pritužbu Povereniku ako smatrate da je obrada podataka izvršena suprotno odredbama Zakona. Podnošenje pritužbe Povereniku ne utiče na pravo  za pokretanje drugih postupaka iz upravne ili sudske zaštite. Poverenik je dužan da Lice obavesti o toku postupka koji vodi, rezultatima postupka, kao i pravu na sudsku zaštitu protiv odluke Poverenika u skladu sa članom 83.  Zakona. Pritužba se podnosi u pisanom obliku, neposredno ili elektronskim putem na obrascu Pritužba, putem pošte na gornju adresu ili na email: </w:t>
      </w:r>
      <w:r w:rsidRPr="00FB6A0C">
        <w:rPr>
          <w:rFonts w:ascii="Mark Pro" w:hAnsi="Mark Pro"/>
          <w:u w:val="single"/>
          <w:lang w:val="sr-Latn-RS"/>
        </w:rPr>
        <w:t>prituzba@poverenik.rs.</w:t>
      </w:r>
    </w:p>
    <w:p w14:paraId="2EFEEEEC" w14:textId="77777777" w:rsidR="00901E07" w:rsidRDefault="00901E07" w:rsidP="00901E07">
      <w:pPr>
        <w:spacing w:after="0" w:line="276" w:lineRule="auto"/>
        <w:jc w:val="both"/>
        <w:rPr>
          <w:rFonts w:ascii="Mark Pro" w:hAnsi="Mark Pro"/>
          <w:lang w:val="sr-Latn-RS"/>
        </w:rPr>
      </w:pPr>
    </w:p>
    <w:p w14:paraId="44D676E0" w14:textId="77777777" w:rsidR="00DF0785" w:rsidRDefault="00DF0785" w:rsidP="00901E07">
      <w:pPr>
        <w:spacing w:after="0" w:line="276" w:lineRule="auto"/>
        <w:jc w:val="both"/>
        <w:rPr>
          <w:rFonts w:ascii="Mark Pro" w:hAnsi="Mark Pro"/>
          <w:lang w:val="sr-Latn-RS"/>
        </w:rPr>
      </w:pPr>
    </w:p>
    <w:p w14:paraId="4B2F0AD3" w14:textId="77777777" w:rsidR="00DF0785" w:rsidRDefault="00DF0785" w:rsidP="00901E07">
      <w:pPr>
        <w:spacing w:after="0" w:line="276" w:lineRule="auto"/>
        <w:jc w:val="both"/>
        <w:rPr>
          <w:rFonts w:ascii="Mark Pro" w:hAnsi="Mark Pro"/>
          <w:lang w:val="sr-Latn-RS"/>
        </w:rPr>
      </w:pPr>
    </w:p>
    <w:p w14:paraId="61376A53" w14:textId="77777777" w:rsidR="003B6940" w:rsidRDefault="003B6940" w:rsidP="00901E07">
      <w:pPr>
        <w:spacing w:after="0" w:line="276" w:lineRule="auto"/>
        <w:jc w:val="both"/>
        <w:rPr>
          <w:rFonts w:ascii="Mark Pro" w:hAnsi="Mark Pro"/>
          <w:lang w:val="sr-Latn-RS"/>
        </w:rPr>
      </w:pPr>
    </w:p>
    <w:p w14:paraId="0BAE5667" w14:textId="77777777" w:rsidR="003B6940" w:rsidRDefault="003B6940" w:rsidP="00901E07">
      <w:pPr>
        <w:spacing w:after="0" w:line="276" w:lineRule="auto"/>
        <w:jc w:val="both"/>
        <w:rPr>
          <w:rFonts w:ascii="Mark Pro" w:hAnsi="Mark Pro"/>
          <w:lang w:val="sr-Latn-RS"/>
        </w:rPr>
      </w:pPr>
    </w:p>
    <w:p w14:paraId="2ACABA46" w14:textId="77777777" w:rsidR="003B6940" w:rsidRDefault="003B6940" w:rsidP="00901E07">
      <w:pPr>
        <w:spacing w:after="0" w:line="276" w:lineRule="auto"/>
        <w:jc w:val="both"/>
        <w:rPr>
          <w:rFonts w:ascii="Mark Pro" w:hAnsi="Mark Pro"/>
          <w:lang w:val="sr-Latn-RS"/>
        </w:rPr>
      </w:pPr>
    </w:p>
    <w:p w14:paraId="70B5535F" w14:textId="77777777" w:rsidR="003B6940" w:rsidRDefault="003B6940" w:rsidP="00901E07">
      <w:pPr>
        <w:spacing w:after="0" w:line="276" w:lineRule="auto"/>
        <w:jc w:val="both"/>
        <w:rPr>
          <w:rFonts w:ascii="Mark Pro" w:hAnsi="Mark Pro"/>
          <w:lang w:val="sr-Latn-RS"/>
        </w:rPr>
      </w:pPr>
    </w:p>
    <w:p w14:paraId="44478718" w14:textId="77777777" w:rsidR="003B6940" w:rsidRDefault="003B6940" w:rsidP="00901E07">
      <w:pPr>
        <w:spacing w:after="0" w:line="276" w:lineRule="auto"/>
        <w:jc w:val="both"/>
        <w:rPr>
          <w:rFonts w:ascii="Mark Pro" w:hAnsi="Mark Pro"/>
          <w:lang w:val="sr-Latn-RS"/>
        </w:rPr>
      </w:pPr>
    </w:p>
    <w:p w14:paraId="03323BC4" w14:textId="77777777" w:rsidR="003B6940" w:rsidRDefault="003B6940" w:rsidP="00901E07">
      <w:pPr>
        <w:spacing w:after="0" w:line="276" w:lineRule="auto"/>
        <w:jc w:val="both"/>
        <w:rPr>
          <w:rFonts w:ascii="Mark Pro" w:hAnsi="Mark Pro"/>
          <w:lang w:val="sr-Latn-RS"/>
        </w:rPr>
      </w:pPr>
    </w:p>
    <w:p w14:paraId="54740963" w14:textId="77777777" w:rsidR="003B6940" w:rsidRDefault="003B6940" w:rsidP="00901E07">
      <w:pPr>
        <w:spacing w:after="0" w:line="276" w:lineRule="auto"/>
        <w:jc w:val="both"/>
        <w:rPr>
          <w:rFonts w:ascii="Mark Pro" w:hAnsi="Mark Pro"/>
          <w:lang w:val="sr-Latn-RS"/>
        </w:rPr>
      </w:pPr>
    </w:p>
    <w:p w14:paraId="3FE90089" w14:textId="77777777" w:rsidR="003B6940" w:rsidRDefault="003B6940" w:rsidP="00901E07">
      <w:pPr>
        <w:spacing w:after="0" w:line="276" w:lineRule="auto"/>
        <w:jc w:val="both"/>
        <w:rPr>
          <w:rFonts w:ascii="Mark Pro" w:hAnsi="Mark Pro"/>
          <w:lang w:val="sr-Latn-RS"/>
        </w:rPr>
      </w:pPr>
    </w:p>
    <w:p w14:paraId="1D7BE7C6" w14:textId="77777777" w:rsidR="003B6940" w:rsidRDefault="003B6940" w:rsidP="00901E07">
      <w:pPr>
        <w:spacing w:after="0" w:line="276" w:lineRule="auto"/>
        <w:jc w:val="both"/>
        <w:rPr>
          <w:rFonts w:ascii="Mark Pro" w:hAnsi="Mark Pro"/>
          <w:lang w:val="sr-Latn-RS"/>
        </w:rPr>
      </w:pPr>
    </w:p>
    <w:p w14:paraId="3C0C8DDA" w14:textId="77777777" w:rsidR="003B6940" w:rsidRDefault="003B6940" w:rsidP="00901E07">
      <w:pPr>
        <w:spacing w:after="0" w:line="276" w:lineRule="auto"/>
        <w:jc w:val="both"/>
        <w:rPr>
          <w:rFonts w:ascii="Mark Pro" w:hAnsi="Mark Pro"/>
          <w:lang w:val="sr-Latn-RS"/>
        </w:rPr>
      </w:pPr>
    </w:p>
    <w:p w14:paraId="4B6B30D3" w14:textId="77777777" w:rsidR="00DF0785" w:rsidRPr="00901E07" w:rsidRDefault="00DF0785" w:rsidP="00901E07">
      <w:pPr>
        <w:spacing w:after="0" w:line="276" w:lineRule="auto"/>
        <w:jc w:val="both"/>
        <w:rPr>
          <w:rFonts w:ascii="Mark Pro" w:hAnsi="Mark Pro"/>
          <w:lang w:val="sr-Latn-RS"/>
        </w:rPr>
      </w:pPr>
    </w:p>
    <w:p w14:paraId="052094ED" w14:textId="77777777" w:rsidR="00901E07" w:rsidRPr="00FB6A0C" w:rsidRDefault="00901E07" w:rsidP="00FB6A0C">
      <w:pPr>
        <w:spacing w:after="0" w:line="276" w:lineRule="auto"/>
        <w:jc w:val="center"/>
        <w:rPr>
          <w:rFonts w:ascii="Mark Pro" w:hAnsi="Mark Pro"/>
          <w:b/>
          <w:bCs/>
          <w:lang w:val="sr-Latn-RS"/>
        </w:rPr>
      </w:pPr>
      <w:r w:rsidRPr="00FB6A0C">
        <w:rPr>
          <w:rFonts w:ascii="Mark Pro" w:hAnsi="Mark Pro"/>
          <w:b/>
          <w:bCs/>
          <w:lang w:val="sr-Latn-RS"/>
        </w:rPr>
        <w:t>Dodatne informacije</w:t>
      </w:r>
    </w:p>
    <w:p w14:paraId="4DFDFC9F" w14:textId="77777777" w:rsidR="00901E07" w:rsidRPr="00901E07" w:rsidRDefault="00901E07" w:rsidP="00901E07">
      <w:pPr>
        <w:spacing w:after="0" w:line="276" w:lineRule="auto"/>
        <w:jc w:val="both"/>
        <w:rPr>
          <w:rFonts w:ascii="Mark Pro" w:hAnsi="Mark Pro"/>
          <w:lang w:val="sr-Latn-RS"/>
        </w:rPr>
      </w:pPr>
    </w:p>
    <w:p w14:paraId="606C8A53" w14:textId="48AAB03F" w:rsidR="00DF0785" w:rsidRDefault="00901E07" w:rsidP="00901E07">
      <w:pPr>
        <w:spacing w:after="0" w:line="276" w:lineRule="auto"/>
        <w:jc w:val="both"/>
        <w:rPr>
          <w:rFonts w:ascii="Mark Pro" w:hAnsi="Mark Pro"/>
          <w:lang w:val="sr-Latn-RS"/>
        </w:rPr>
      </w:pPr>
      <w:r w:rsidRPr="00901E07">
        <w:rPr>
          <w:rFonts w:ascii="Mark Pro" w:hAnsi="Mark Pro"/>
          <w:lang w:val="sr-Latn-RS"/>
        </w:rPr>
        <w:t>ALTA PAY može vršiti izmene i dopune odredbi iz ovog Pravilnika.</w:t>
      </w:r>
    </w:p>
    <w:p w14:paraId="0263D4AA" w14:textId="77777777" w:rsidR="00DF0785" w:rsidRPr="00901E07" w:rsidRDefault="00DF0785" w:rsidP="00901E07">
      <w:pPr>
        <w:spacing w:after="0" w:line="276" w:lineRule="auto"/>
        <w:jc w:val="both"/>
        <w:rPr>
          <w:rFonts w:ascii="Mark Pro" w:hAnsi="Mark Pro"/>
          <w:lang w:val="sr-Latn-RS"/>
        </w:rPr>
      </w:pPr>
    </w:p>
    <w:p w14:paraId="35036050" w14:textId="77777777" w:rsidR="00901E07" w:rsidRPr="00901E07" w:rsidRDefault="00901E07" w:rsidP="00901E07">
      <w:pPr>
        <w:spacing w:after="0" w:line="276" w:lineRule="auto"/>
        <w:jc w:val="both"/>
        <w:rPr>
          <w:rFonts w:ascii="Mark Pro" w:hAnsi="Mark Pro"/>
          <w:lang w:val="sr-Latn-RS"/>
        </w:rPr>
      </w:pPr>
      <w:r w:rsidRPr="00901E07">
        <w:rPr>
          <w:rFonts w:ascii="Mark Pro" w:hAnsi="Mark Pro"/>
          <w:lang w:val="sr-Latn-RS"/>
        </w:rPr>
        <w:t>Ostali organizacioni i tehnički postupci i mere za zaštitu podataka o lićnosti kao: zaštita prostorija i računarske opreme, zaštita sistemske i aplikativno programske računarske opreme i podataka koji se obrađuju pomoću računarske opreme, sistemski nadzor, video nadzor, ovlašćeno lice za zaštitu podataka, mere u slučaju sumnje na neovlašćeni pristup i mere u slučaju kršenja zaštite ličnih podataka i odgovornost za izvođenje sigurnosnih mera i postupaka detaljno su uređeni drugim internim aktima ALTA PAY.</w:t>
      </w:r>
    </w:p>
    <w:p w14:paraId="5D929DE0" w14:textId="77777777" w:rsidR="00901E07" w:rsidRPr="00901E07" w:rsidRDefault="00901E07" w:rsidP="00901E07">
      <w:pPr>
        <w:spacing w:after="0" w:line="276" w:lineRule="auto"/>
        <w:jc w:val="both"/>
        <w:rPr>
          <w:rFonts w:ascii="Mark Pro" w:hAnsi="Mark Pro"/>
          <w:lang w:val="sr-Latn-RS"/>
        </w:rPr>
      </w:pPr>
    </w:p>
    <w:p w14:paraId="5CBF78C9" w14:textId="77777777" w:rsidR="00901E07" w:rsidRPr="00901E07" w:rsidRDefault="00901E07" w:rsidP="00901E07">
      <w:pPr>
        <w:spacing w:after="0" w:line="276" w:lineRule="auto"/>
        <w:jc w:val="both"/>
        <w:rPr>
          <w:rFonts w:ascii="Mark Pro" w:hAnsi="Mark Pro"/>
          <w:lang w:val="sr-Latn-RS"/>
        </w:rPr>
      </w:pPr>
      <w:r w:rsidRPr="00901E07">
        <w:rPr>
          <w:rFonts w:ascii="Mark Pro" w:hAnsi="Mark Pro"/>
          <w:lang w:val="sr-Latn-RS"/>
        </w:rPr>
        <w:t>Za sve što nije posebno propisano ovim Pravilnikom, Opštim uslovima poslovanja ili ugovorom koji su zaključili ALTA PAY i Lice, primenjuju se odgovarajuće odredbe Zakona.</w:t>
      </w:r>
    </w:p>
    <w:p w14:paraId="38898BC4" w14:textId="77777777" w:rsidR="00901E07" w:rsidRPr="00901E07" w:rsidRDefault="00901E07" w:rsidP="00901E07">
      <w:pPr>
        <w:spacing w:after="0" w:line="276" w:lineRule="auto"/>
        <w:jc w:val="both"/>
        <w:rPr>
          <w:rFonts w:ascii="Mark Pro" w:hAnsi="Mark Pro"/>
          <w:lang w:val="sr-Latn-RS"/>
        </w:rPr>
      </w:pPr>
    </w:p>
    <w:p w14:paraId="0FC3A264" w14:textId="77777777" w:rsidR="00901E07" w:rsidRPr="00901E07" w:rsidRDefault="00901E07" w:rsidP="00901E07">
      <w:pPr>
        <w:spacing w:after="0" w:line="276" w:lineRule="auto"/>
        <w:jc w:val="both"/>
        <w:rPr>
          <w:rFonts w:ascii="Mark Pro" w:hAnsi="Mark Pro"/>
          <w:lang w:val="sr-Latn-RS"/>
        </w:rPr>
      </w:pPr>
      <w:r w:rsidRPr="00901E07">
        <w:rPr>
          <w:rFonts w:ascii="Mark Pro" w:hAnsi="Mark Pro"/>
          <w:lang w:val="sr-Latn-RS"/>
        </w:rPr>
        <w:t xml:space="preserve">Više detalja o samom Zakonu o zaštiti podataka o ličnosti kao i ostalim aktivnostima kancelarije Poverenika možete pronaći na internet adresi: </w:t>
      </w:r>
      <w:r w:rsidRPr="00FB6A0C">
        <w:rPr>
          <w:rFonts w:ascii="Mark Pro" w:hAnsi="Mark Pro"/>
          <w:u w:val="single"/>
          <w:lang w:val="sr-Latn-RS"/>
        </w:rPr>
        <w:t>https://www.poverenik.rs</w:t>
      </w:r>
      <w:r w:rsidRPr="00901E07">
        <w:rPr>
          <w:rFonts w:ascii="Mark Pro" w:hAnsi="Mark Pro"/>
          <w:lang w:val="sr-Latn-RS"/>
        </w:rPr>
        <w:t xml:space="preserve"> </w:t>
      </w:r>
    </w:p>
    <w:p w14:paraId="5F39950B" w14:textId="77777777" w:rsidR="00901E07" w:rsidRPr="00901E07" w:rsidRDefault="00901E07" w:rsidP="00901E07">
      <w:pPr>
        <w:spacing w:after="0" w:line="276" w:lineRule="auto"/>
        <w:jc w:val="both"/>
        <w:rPr>
          <w:rFonts w:ascii="Mark Pro" w:hAnsi="Mark Pro"/>
          <w:lang w:val="sr-Latn-RS"/>
        </w:rPr>
      </w:pPr>
    </w:p>
    <w:p w14:paraId="3F17A21C" w14:textId="77777777" w:rsidR="00901E07" w:rsidRPr="00901E07" w:rsidRDefault="00901E07" w:rsidP="00901E07">
      <w:pPr>
        <w:spacing w:after="0" w:line="276" w:lineRule="auto"/>
        <w:jc w:val="both"/>
        <w:rPr>
          <w:rFonts w:ascii="Mark Pro" w:hAnsi="Mark Pro"/>
          <w:lang w:val="sr-Latn-RS"/>
        </w:rPr>
      </w:pPr>
      <w:r w:rsidRPr="00901E07">
        <w:rPr>
          <w:rFonts w:ascii="Mark Pro" w:hAnsi="Mark Pro"/>
          <w:lang w:val="sr-Latn-RS"/>
        </w:rPr>
        <w:t xml:space="preserve">Ovaj Pravilnik počinje sa primenom od 21. avgusta 2019. godine, odnosno od dana početka primene Zakona.  </w:t>
      </w:r>
    </w:p>
    <w:p w14:paraId="08B2E138" w14:textId="77777777" w:rsidR="00901E07" w:rsidRPr="00901E07" w:rsidRDefault="00901E07" w:rsidP="00901E07">
      <w:pPr>
        <w:spacing w:after="0" w:line="276" w:lineRule="auto"/>
        <w:jc w:val="both"/>
        <w:rPr>
          <w:rFonts w:ascii="Mark Pro" w:hAnsi="Mark Pro"/>
          <w:lang w:val="sr-Latn-RS"/>
        </w:rPr>
      </w:pPr>
      <w:r w:rsidRPr="00901E07">
        <w:rPr>
          <w:rFonts w:ascii="Mark Pro" w:hAnsi="Mark Pro"/>
          <w:lang w:val="sr-Latn-RS"/>
        </w:rPr>
        <w:t xml:space="preserve"> </w:t>
      </w:r>
    </w:p>
    <w:p w14:paraId="5176DB0A" w14:textId="77777777" w:rsidR="00901E07" w:rsidRPr="00901E07" w:rsidRDefault="00901E07" w:rsidP="00901E07">
      <w:pPr>
        <w:spacing w:after="0" w:line="276" w:lineRule="auto"/>
        <w:jc w:val="both"/>
        <w:rPr>
          <w:rFonts w:ascii="Mark Pro" w:hAnsi="Mark Pro"/>
          <w:lang w:val="sr-Latn-RS"/>
        </w:rPr>
      </w:pPr>
    </w:p>
    <w:p w14:paraId="57BDE33A" w14:textId="77777777" w:rsidR="00901E07" w:rsidRPr="00901E07" w:rsidRDefault="00901E07" w:rsidP="00901E07">
      <w:pPr>
        <w:spacing w:after="0" w:line="276" w:lineRule="auto"/>
        <w:jc w:val="both"/>
        <w:rPr>
          <w:rFonts w:ascii="Mark Pro" w:hAnsi="Mark Pro"/>
          <w:lang w:val="sr-Latn-RS"/>
        </w:rPr>
      </w:pPr>
    </w:p>
    <w:p w14:paraId="279FE82E" w14:textId="77777777" w:rsidR="00934E10" w:rsidRPr="00901E07" w:rsidRDefault="00934E10" w:rsidP="00901E07">
      <w:pPr>
        <w:spacing w:after="0" w:line="276" w:lineRule="auto"/>
        <w:jc w:val="both"/>
        <w:rPr>
          <w:rFonts w:ascii="Mark Pro" w:hAnsi="Mark Pro"/>
          <w:lang w:val="sr-Latn-RS"/>
        </w:rPr>
      </w:pPr>
    </w:p>
    <w:sectPr w:rsidR="00934E10" w:rsidRPr="00901E07" w:rsidSect="009A1D63">
      <w:headerReference w:type="even" r:id="rId9"/>
      <w:headerReference w:type="default" r:id="rId10"/>
      <w:footerReference w:type="default" r:id="rId11"/>
      <w:headerReference w:type="first" r:id="rId12"/>
      <w:pgSz w:w="11906" w:h="16838" w:code="9"/>
      <w:pgMar w:top="1411" w:right="1411" w:bottom="1411" w:left="141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D3898" w14:textId="77777777" w:rsidR="009A1D63" w:rsidRDefault="009A1D63" w:rsidP="00DE116C">
      <w:pPr>
        <w:spacing w:after="0" w:line="240" w:lineRule="auto"/>
      </w:pPr>
      <w:r>
        <w:separator/>
      </w:r>
    </w:p>
  </w:endnote>
  <w:endnote w:type="continuationSeparator" w:id="0">
    <w:p w14:paraId="41CC65EF" w14:textId="77777777" w:rsidR="009A1D63" w:rsidRDefault="009A1D63" w:rsidP="00DE1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k Pro">
    <w:altName w:val="Calibri"/>
    <w:charset w:val="00"/>
    <w:family w:val="swiss"/>
    <w:pitch w:val="variable"/>
    <w:sig w:usb0="A00000FF" w:usb1="5000FCFB"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280CE" w14:textId="0B257798" w:rsidR="00DE116C" w:rsidRDefault="0093140E">
    <w:pPr>
      <w:pStyle w:val="Footer"/>
    </w:pPr>
    <w:r>
      <w:rPr>
        <w:noProof/>
      </w:rPr>
      <w:drawing>
        <wp:anchor distT="0" distB="0" distL="114300" distR="114300" simplePos="0" relativeHeight="251659264" behindDoc="0" locked="0" layoutInCell="1" allowOverlap="1" wp14:anchorId="1FD39F23" wp14:editId="214701C8">
          <wp:simplePos x="0" y="0"/>
          <wp:positionH relativeFrom="column">
            <wp:posOffset>3874135</wp:posOffset>
          </wp:positionH>
          <wp:positionV relativeFrom="paragraph">
            <wp:posOffset>-2786380</wp:posOffset>
          </wp:positionV>
          <wp:extent cx="3068145" cy="4042733"/>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068145" cy="4042733"/>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256FA6E3" wp14:editId="5C6AE68A">
          <wp:simplePos x="0" y="0"/>
          <wp:positionH relativeFrom="column">
            <wp:posOffset>-731520</wp:posOffset>
          </wp:positionH>
          <wp:positionV relativeFrom="paragraph">
            <wp:posOffset>-151130</wp:posOffset>
          </wp:positionV>
          <wp:extent cx="4914900" cy="571500"/>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4914900" cy="5715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654A9" w14:textId="77777777" w:rsidR="009A1D63" w:rsidRDefault="009A1D63" w:rsidP="00DE116C">
      <w:pPr>
        <w:spacing w:after="0" w:line="240" w:lineRule="auto"/>
      </w:pPr>
      <w:r>
        <w:separator/>
      </w:r>
    </w:p>
  </w:footnote>
  <w:footnote w:type="continuationSeparator" w:id="0">
    <w:p w14:paraId="2C5380F1" w14:textId="77777777" w:rsidR="009A1D63" w:rsidRDefault="009A1D63" w:rsidP="00DE11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F139E" w14:textId="5EA3FB96" w:rsidR="00DE116C" w:rsidRDefault="00DE116C">
    <w:pPr>
      <w:pStyle w:val="Header"/>
    </w:pPr>
    <w:r>
      <w:rPr>
        <w:noProof/>
      </w:rPr>
      <mc:AlternateContent>
        <mc:Choice Requires="wps">
          <w:drawing>
            <wp:anchor distT="0" distB="0" distL="0" distR="0" simplePos="0" relativeHeight="251662336" behindDoc="0" locked="0" layoutInCell="1" allowOverlap="1" wp14:anchorId="53F78BDF" wp14:editId="7473CA9A">
              <wp:simplePos x="635" y="635"/>
              <wp:positionH relativeFrom="page">
                <wp:align>right</wp:align>
              </wp:positionH>
              <wp:positionV relativeFrom="page">
                <wp:align>top</wp:align>
              </wp:positionV>
              <wp:extent cx="443865" cy="443865"/>
              <wp:effectExtent l="0" t="0" r="0" b="6350"/>
              <wp:wrapNone/>
              <wp:docPr id="6" name="Text Box 6" descr="INTERNO">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BA7EB61" w14:textId="43FDA228" w:rsidR="00DE116C" w:rsidRPr="00DE116C" w:rsidRDefault="00DE116C" w:rsidP="00DE116C">
                          <w:pPr>
                            <w:spacing w:after="0"/>
                            <w:rPr>
                              <w:rFonts w:ascii="Calibri" w:eastAsia="Calibri" w:hAnsi="Calibri" w:cs="Calibri"/>
                              <w:noProof/>
                              <w:color w:val="000000"/>
                            </w:rPr>
                          </w:pPr>
                          <w:r w:rsidRPr="00DE116C">
                            <w:rPr>
                              <w:rFonts w:ascii="Calibri" w:eastAsia="Calibri" w:hAnsi="Calibri" w:cs="Calibri"/>
                              <w:noProof/>
                              <w:color w:val="000000"/>
                            </w:rPr>
                            <w:t>INTERNO</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53F78BDF" id="_x0000_t202" coordsize="21600,21600" o:spt="202" path="m,l,21600r21600,l21600,xe">
              <v:stroke joinstyle="miter"/>
              <v:path gradientshapeok="t" o:connecttype="rect"/>
            </v:shapetype>
            <v:shape id="Text Box 6" o:spid="_x0000_s1026" type="#_x0000_t202" alt="INTERNO" style="position:absolute;margin-left:-16.25pt;margin-top:0;width:34.95pt;height:34.95pt;z-index:251662336;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textbox style="mso-fit-shape-to-text:t" inset="0,15pt,20pt,0">
                <w:txbxContent>
                  <w:p w14:paraId="0BA7EB61" w14:textId="43FDA228" w:rsidR="00DE116C" w:rsidRPr="00DE116C" w:rsidRDefault="00DE116C" w:rsidP="00DE116C">
                    <w:pPr>
                      <w:spacing w:after="0"/>
                      <w:rPr>
                        <w:rFonts w:ascii="Calibri" w:eastAsia="Calibri" w:hAnsi="Calibri" w:cs="Calibri"/>
                        <w:noProof/>
                        <w:color w:val="000000"/>
                      </w:rPr>
                    </w:pPr>
                    <w:r w:rsidRPr="00DE116C">
                      <w:rPr>
                        <w:rFonts w:ascii="Calibri" w:eastAsia="Calibri" w:hAnsi="Calibri" w:cs="Calibri"/>
                        <w:noProof/>
                        <w:color w:val="000000"/>
                      </w:rPr>
                      <w:t>INTERNO</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50BF2" w14:textId="5F90DF5B" w:rsidR="00DE116C" w:rsidRDefault="00DE116C">
    <w:pPr>
      <w:pStyle w:val="Header"/>
    </w:pPr>
    <w:r>
      <w:rPr>
        <w:noProof/>
      </w:rPr>
      <w:drawing>
        <wp:anchor distT="0" distB="0" distL="114300" distR="114300" simplePos="0" relativeHeight="251658240" behindDoc="0" locked="0" layoutInCell="1" allowOverlap="1" wp14:anchorId="0E6B1B36" wp14:editId="53D592DB">
          <wp:simplePos x="0" y="0"/>
          <wp:positionH relativeFrom="column">
            <wp:posOffset>-585896</wp:posOffset>
          </wp:positionH>
          <wp:positionV relativeFrom="paragraph">
            <wp:posOffset>-197893</wp:posOffset>
          </wp:positionV>
          <wp:extent cx="1922670" cy="518615"/>
          <wp:effectExtent l="0" t="0" r="1905"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933267" cy="521474"/>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042B4" w14:textId="6A382C34" w:rsidR="00DE116C" w:rsidRDefault="00DE116C">
    <w:pPr>
      <w:pStyle w:val="Header"/>
    </w:pPr>
    <w:r>
      <w:rPr>
        <w:noProof/>
      </w:rPr>
      <mc:AlternateContent>
        <mc:Choice Requires="wps">
          <w:drawing>
            <wp:anchor distT="0" distB="0" distL="0" distR="0" simplePos="0" relativeHeight="251661312" behindDoc="0" locked="0" layoutInCell="1" allowOverlap="1" wp14:anchorId="0804A5FA" wp14:editId="3D32C143">
              <wp:simplePos x="635" y="635"/>
              <wp:positionH relativeFrom="page">
                <wp:align>right</wp:align>
              </wp:positionH>
              <wp:positionV relativeFrom="page">
                <wp:align>top</wp:align>
              </wp:positionV>
              <wp:extent cx="443865" cy="443865"/>
              <wp:effectExtent l="0" t="0" r="0" b="6350"/>
              <wp:wrapNone/>
              <wp:docPr id="5" name="Text Box 5" descr="INTERNO">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5E6C30B" w14:textId="40D56572" w:rsidR="00DE116C" w:rsidRPr="00DE116C" w:rsidRDefault="00DE116C" w:rsidP="00DE116C">
                          <w:pPr>
                            <w:spacing w:after="0"/>
                            <w:rPr>
                              <w:rFonts w:ascii="Calibri" w:eastAsia="Calibri" w:hAnsi="Calibri" w:cs="Calibri"/>
                              <w:noProof/>
                              <w:color w:val="000000"/>
                            </w:rPr>
                          </w:pPr>
                          <w:r w:rsidRPr="00DE116C">
                            <w:rPr>
                              <w:rFonts w:ascii="Calibri" w:eastAsia="Calibri" w:hAnsi="Calibri" w:cs="Calibri"/>
                              <w:noProof/>
                              <w:color w:val="000000"/>
                            </w:rPr>
                            <w:t>INTERNO</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0804A5FA" id="_x0000_t202" coordsize="21600,21600" o:spt="202" path="m,l,21600r21600,l21600,xe">
              <v:stroke joinstyle="miter"/>
              <v:path gradientshapeok="t" o:connecttype="rect"/>
            </v:shapetype>
            <v:shape id="Text Box 5" o:spid="_x0000_s1027" type="#_x0000_t202" alt="INTERNO" style="position:absolute;margin-left:-16.25pt;margin-top:0;width:34.95pt;height:34.95pt;z-index:251661312;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Bt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" filled="f" stroked="f">
              <v:textbox style="mso-fit-shape-to-text:t" inset="0,15pt,20pt,0">
                <w:txbxContent>
                  <w:p w14:paraId="45E6C30B" w14:textId="40D56572" w:rsidR="00DE116C" w:rsidRPr="00DE116C" w:rsidRDefault="00DE116C" w:rsidP="00DE116C">
                    <w:pPr>
                      <w:spacing w:after="0"/>
                      <w:rPr>
                        <w:rFonts w:ascii="Calibri" w:eastAsia="Calibri" w:hAnsi="Calibri" w:cs="Calibri"/>
                        <w:noProof/>
                        <w:color w:val="000000"/>
                      </w:rPr>
                    </w:pPr>
                    <w:r w:rsidRPr="00DE116C">
                      <w:rPr>
                        <w:rFonts w:ascii="Calibri" w:eastAsia="Calibri" w:hAnsi="Calibri" w:cs="Calibri"/>
                        <w:noProof/>
                        <w:color w:val="000000"/>
                      </w:rPr>
                      <w:t>INTERNO</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840FA"/>
    <w:multiLevelType w:val="hybridMultilevel"/>
    <w:tmpl w:val="0A42F4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E1B44"/>
    <w:multiLevelType w:val="hybridMultilevel"/>
    <w:tmpl w:val="722098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748D6"/>
    <w:multiLevelType w:val="hybridMultilevel"/>
    <w:tmpl w:val="193A30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E52A3"/>
    <w:multiLevelType w:val="hybridMultilevel"/>
    <w:tmpl w:val="051C3F44"/>
    <w:lvl w:ilvl="0" w:tplc="01A2F5F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A95C6D"/>
    <w:multiLevelType w:val="hybridMultilevel"/>
    <w:tmpl w:val="FC109AF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7D30CD"/>
    <w:multiLevelType w:val="hybridMultilevel"/>
    <w:tmpl w:val="EFD2C99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200215"/>
    <w:multiLevelType w:val="hybridMultilevel"/>
    <w:tmpl w:val="1E12FACE"/>
    <w:lvl w:ilvl="0" w:tplc="4D562FB6">
      <w:start w:val="3"/>
      <w:numFmt w:val="decimal"/>
      <w:lvlText w:val="%1."/>
      <w:lvlJc w:val="left"/>
      <w:pPr>
        <w:ind w:left="410" w:hanging="360"/>
      </w:pPr>
      <w:rPr>
        <w:rFonts w:hint="default"/>
        <w:b/>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7" w15:restartNumberingAfterBreak="0">
    <w:nsid w:val="22166F2A"/>
    <w:multiLevelType w:val="hybridMultilevel"/>
    <w:tmpl w:val="DCC40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5608AD"/>
    <w:multiLevelType w:val="hybridMultilevel"/>
    <w:tmpl w:val="1B2CB734"/>
    <w:lvl w:ilvl="0" w:tplc="F37EB8CC">
      <w:start w:val="1"/>
      <w:numFmt w:val="decimal"/>
      <w:lvlText w:val="%1."/>
      <w:lvlJc w:val="left"/>
      <w:pPr>
        <w:ind w:left="410" w:hanging="360"/>
      </w:pPr>
      <w:rPr>
        <w:rFonts w:hint="default"/>
        <w:b/>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9" w15:restartNumberingAfterBreak="0">
    <w:nsid w:val="29AF6023"/>
    <w:multiLevelType w:val="hybridMultilevel"/>
    <w:tmpl w:val="26061FC2"/>
    <w:lvl w:ilvl="0" w:tplc="2E969B9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0" w15:restartNumberingAfterBreak="0">
    <w:nsid w:val="33AE566B"/>
    <w:multiLevelType w:val="hybridMultilevel"/>
    <w:tmpl w:val="59FA58F8"/>
    <w:lvl w:ilvl="0" w:tplc="320C5C1E">
      <w:numFmt w:val="bullet"/>
      <w:lvlText w:val="-"/>
      <w:lvlJc w:val="left"/>
      <w:pPr>
        <w:ind w:left="1080" w:hanging="720"/>
      </w:pPr>
      <w:rPr>
        <w:rFonts w:ascii="Mark Pro" w:eastAsiaTheme="minorHAnsi" w:hAnsi="Mark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AD67BF"/>
    <w:multiLevelType w:val="hybridMultilevel"/>
    <w:tmpl w:val="662E769E"/>
    <w:lvl w:ilvl="0" w:tplc="04090011">
      <w:start w:val="1"/>
      <w:numFmt w:val="decimal"/>
      <w:lvlText w:val="%1)"/>
      <w:lvlJc w:val="left"/>
      <w:pPr>
        <w:ind w:left="720" w:hanging="360"/>
      </w:pPr>
    </w:lvl>
    <w:lvl w:ilvl="1" w:tplc="0CF20DE2">
      <w:start w:val="4"/>
      <w:numFmt w:val="bullet"/>
      <w:lvlText w:val="-"/>
      <w:lvlJc w:val="left"/>
      <w:pPr>
        <w:ind w:left="1800" w:hanging="720"/>
      </w:pPr>
      <w:rPr>
        <w:rFonts w:ascii="Mark Pro" w:eastAsiaTheme="minorHAnsi" w:hAnsi="Mark Pro"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D92286"/>
    <w:multiLevelType w:val="hybridMultilevel"/>
    <w:tmpl w:val="481486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827C1D"/>
    <w:multiLevelType w:val="hybridMultilevel"/>
    <w:tmpl w:val="39CEF7C4"/>
    <w:lvl w:ilvl="0" w:tplc="FFFFFFFF">
      <w:start w:val="1"/>
      <w:numFmt w:val="lowerLetter"/>
      <w:lvlText w:val="%1)"/>
      <w:lvlJc w:val="left"/>
      <w:pPr>
        <w:ind w:left="1080" w:hanging="360"/>
      </w:pPr>
    </w:lvl>
    <w:lvl w:ilvl="1" w:tplc="04090017">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46DC2D1A"/>
    <w:multiLevelType w:val="hybridMultilevel"/>
    <w:tmpl w:val="D8EC83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7E7C90"/>
    <w:multiLevelType w:val="hybridMultilevel"/>
    <w:tmpl w:val="D7D8FF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7219D3"/>
    <w:multiLevelType w:val="hybridMultilevel"/>
    <w:tmpl w:val="078E45E2"/>
    <w:lvl w:ilvl="0" w:tplc="7786DC96">
      <w:start w:val="1"/>
      <w:numFmt w:val="bullet"/>
      <w:lvlText w:val="-"/>
      <w:lvlJc w:val="left"/>
      <w:pPr>
        <w:ind w:left="1080" w:hanging="720"/>
      </w:pPr>
      <w:rPr>
        <w:rFonts w:ascii="Mark Pro" w:eastAsiaTheme="minorHAnsi" w:hAnsi="Mark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200119"/>
    <w:multiLevelType w:val="hybridMultilevel"/>
    <w:tmpl w:val="7D7099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F56A97"/>
    <w:multiLevelType w:val="hybridMultilevel"/>
    <w:tmpl w:val="8C9CE5F8"/>
    <w:lvl w:ilvl="0" w:tplc="E0AA8B0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320F9B"/>
    <w:multiLevelType w:val="hybridMultilevel"/>
    <w:tmpl w:val="DCBE1F0C"/>
    <w:lvl w:ilvl="0" w:tplc="01A2F5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764079"/>
    <w:multiLevelType w:val="hybridMultilevel"/>
    <w:tmpl w:val="2BACD4EE"/>
    <w:lvl w:ilvl="0" w:tplc="0854D9A8">
      <w:start w:val="1"/>
      <w:numFmt w:val="decimal"/>
      <w:lvlText w:val="%1."/>
      <w:lvlJc w:val="left"/>
      <w:pPr>
        <w:ind w:left="1080" w:hanging="720"/>
      </w:pPr>
      <w:rPr>
        <w:rFonts w:hint="default"/>
        <w:b/>
        <w:bCs/>
      </w:rPr>
    </w:lvl>
    <w:lvl w:ilvl="1" w:tplc="48FC720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FE37BF"/>
    <w:multiLevelType w:val="hybridMultilevel"/>
    <w:tmpl w:val="AF9220F4"/>
    <w:lvl w:ilvl="0" w:tplc="01A2F5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A429F8"/>
    <w:multiLevelType w:val="hybridMultilevel"/>
    <w:tmpl w:val="932A56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023153"/>
    <w:multiLevelType w:val="hybridMultilevel"/>
    <w:tmpl w:val="DFDED4AA"/>
    <w:lvl w:ilvl="0" w:tplc="01A2F5F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142C6A"/>
    <w:multiLevelType w:val="hybridMultilevel"/>
    <w:tmpl w:val="31B421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8553DA"/>
    <w:multiLevelType w:val="hybridMultilevel"/>
    <w:tmpl w:val="42B232E4"/>
    <w:lvl w:ilvl="0" w:tplc="320C5C1E">
      <w:numFmt w:val="bullet"/>
      <w:lvlText w:val="-"/>
      <w:lvlJc w:val="left"/>
      <w:pPr>
        <w:ind w:left="720" w:hanging="360"/>
      </w:pPr>
      <w:rPr>
        <w:rFonts w:ascii="Mark Pro" w:eastAsiaTheme="minorHAnsi" w:hAnsi="Mark Pro"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2602959">
    <w:abstractNumId w:val="18"/>
  </w:num>
  <w:num w:numId="2" w16cid:durableId="1357076676">
    <w:abstractNumId w:val="8"/>
  </w:num>
  <w:num w:numId="3" w16cid:durableId="2056809040">
    <w:abstractNumId w:val="6"/>
  </w:num>
  <w:num w:numId="4" w16cid:durableId="477113399">
    <w:abstractNumId w:val="12"/>
  </w:num>
  <w:num w:numId="5" w16cid:durableId="1811825374">
    <w:abstractNumId w:val="5"/>
  </w:num>
  <w:num w:numId="6" w16cid:durableId="1531725576">
    <w:abstractNumId w:val="2"/>
  </w:num>
  <w:num w:numId="7" w16cid:durableId="582450193">
    <w:abstractNumId w:val="22"/>
  </w:num>
  <w:num w:numId="8" w16cid:durableId="561257851">
    <w:abstractNumId w:val="17"/>
  </w:num>
  <w:num w:numId="9" w16cid:durableId="1942833174">
    <w:abstractNumId w:val="1"/>
  </w:num>
  <w:num w:numId="10" w16cid:durableId="869807135">
    <w:abstractNumId w:val="24"/>
  </w:num>
  <w:num w:numId="11" w16cid:durableId="1435175958">
    <w:abstractNumId w:val="19"/>
  </w:num>
  <w:num w:numId="12" w16cid:durableId="1012536241">
    <w:abstractNumId w:val="10"/>
  </w:num>
  <w:num w:numId="13" w16cid:durableId="589045515">
    <w:abstractNumId w:val="7"/>
  </w:num>
  <w:num w:numId="14" w16cid:durableId="1946837470">
    <w:abstractNumId w:val="20"/>
  </w:num>
  <w:num w:numId="15" w16cid:durableId="1295717209">
    <w:abstractNumId w:val="21"/>
  </w:num>
  <w:num w:numId="16" w16cid:durableId="2101363740">
    <w:abstractNumId w:val="16"/>
  </w:num>
  <w:num w:numId="17" w16cid:durableId="1470247053">
    <w:abstractNumId w:val="15"/>
  </w:num>
  <w:num w:numId="18" w16cid:durableId="1410694242">
    <w:abstractNumId w:val="4"/>
  </w:num>
  <w:num w:numId="19" w16cid:durableId="734552754">
    <w:abstractNumId w:val="13"/>
  </w:num>
  <w:num w:numId="20" w16cid:durableId="185024827">
    <w:abstractNumId w:val="11"/>
  </w:num>
  <w:num w:numId="21" w16cid:durableId="1236161281">
    <w:abstractNumId w:val="9"/>
  </w:num>
  <w:num w:numId="22" w16cid:durableId="1394163625">
    <w:abstractNumId w:val="0"/>
  </w:num>
  <w:num w:numId="23" w16cid:durableId="1541819179">
    <w:abstractNumId w:val="23"/>
  </w:num>
  <w:num w:numId="24" w16cid:durableId="76289415">
    <w:abstractNumId w:val="3"/>
  </w:num>
  <w:num w:numId="25" w16cid:durableId="1434789636">
    <w:abstractNumId w:val="25"/>
  </w:num>
  <w:num w:numId="26" w16cid:durableId="1650227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16C"/>
    <w:rsid w:val="00285C20"/>
    <w:rsid w:val="003B6940"/>
    <w:rsid w:val="003D251B"/>
    <w:rsid w:val="0047073F"/>
    <w:rsid w:val="004C48B1"/>
    <w:rsid w:val="00543196"/>
    <w:rsid w:val="00591769"/>
    <w:rsid w:val="00634B9F"/>
    <w:rsid w:val="00694BDA"/>
    <w:rsid w:val="006A74CC"/>
    <w:rsid w:val="007949DA"/>
    <w:rsid w:val="00901E07"/>
    <w:rsid w:val="0093140E"/>
    <w:rsid w:val="00934E10"/>
    <w:rsid w:val="009A1D63"/>
    <w:rsid w:val="00B71E32"/>
    <w:rsid w:val="00B76836"/>
    <w:rsid w:val="00BD313C"/>
    <w:rsid w:val="00D16FFF"/>
    <w:rsid w:val="00DE116C"/>
    <w:rsid w:val="00DE5D58"/>
    <w:rsid w:val="00DF0785"/>
    <w:rsid w:val="00E35790"/>
    <w:rsid w:val="00EE0759"/>
    <w:rsid w:val="00FB6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DCEFE"/>
  <w15:chartTrackingRefBased/>
  <w15:docId w15:val="{B0E49821-D9F5-4222-939B-158F757D8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116C"/>
    <w:pPr>
      <w:tabs>
        <w:tab w:val="center" w:pos="4703"/>
        <w:tab w:val="right" w:pos="9406"/>
      </w:tabs>
      <w:spacing w:after="0" w:line="240" w:lineRule="auto"/>
    </w:pPr>
  </w:style>
  <w:style w:type="character" w:customStyle="1" w:styleId="HeaderChar">
    <w:name w:val="Header Char"/>
    <w:basedOn w:val="DefaultParagraphFont"/>
    <w:link w:val="Header"/>
    <w:uiPriority w:val="99"/>
    <w:rsid w:val="00DE116C"/>
  </w:style>
  <w:style w:type="paragraph" w:styleId="Footer">
    <w:name w:val="footer"/>
    <w:basedOn w:val="Normal"/>
    <w:link w:val="FooterChar"/>
    <w:uiPriority w:val="99"/>
    <w:unhideWhenUsed/>
    <w:rsid w:val="00DE116C"/>
    <w:pPr>
      <w:tabs>
        <w:tab w:val="center" w:pos="4703"/>
        <w:tab w:val="right" w:pos="9406"/>
      </w:tabs>
      <w:spacing w:after="0" w:line="240" w:lineRule="auto"/>
    </w:pPr>
  </w:style>
  <w:style w:type="character" w:customStyle="1" w:styleId="FooterChar">
    <w:name w:val="Footer Char"/>
    <w:basedOn w:val="DefaultParagraphFont"/>
    <w:link w:val="Footer"/>
    <w:uiPriority w:val="99"/>
    <w:rsid w:val="00DE116C"/>
  </w:style>
  <w:style w:type="character" w:styleId="Hyperlink">
    <w:name w:val="Hyperlink"/>
    <w:basedOn w:val="DefaultParagraphFont"/>
    <w:uiPriority w:val="99"/>
    <w:unhideWhenUsed/>
    <w:rsid w:val="00B71E32"/>
    <w:rPr>
      <w:color w:val="0563C1" w:themeColor="hyperlink"/>
      <w:u w:val="single"/>
    </w:rPr>
  </w:style>
  <w:style w:type="paragraph" w:styleId="ListParagraph">
    <w:name w:val="List Paragraph"/>
    <w:basedOn w:val="Normal"/>
    <w:uiPriority w:val="34"/>
    <w:qFormat/>
    <w:rsid w:val="00DE5D58"/>
    <w:pPr>
      <w:ind w:left="720"/>
      <w:contextualSpacing/>
    </w:pPr>
  </w:style>
  <w:style w:type="character" w:styleId="UnresolvedMention">
    <w:name w:val="Unresolved Mention"/>
    <w:basedOn w:val="DefaultParagraphFont"/>
    <w:uiPriority w:val="99"/>
    <w:semiHidden/>
    <w:unhideWhenUsed/>
    <w:rsid w:val="00FB6A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stita.podataka@altapay.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stita.podataka@altapay.r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svg"/><Relationship Id="rId1" Type="http://schemas.openxmlformats.org/officeDocument/2006/relationships/image" Target="media/image3.png"/><Relationship Id="rId4" Type="http://schemas.openxmlformats.org/officeDocument/2006/relationships/image" Target="media/image6.sv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3279</Words>
  <Characters>18691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Đorđe Jevtić</dc:creator>
  <cp:keywords/>
  <dc:description/>
  <cp:lastModifiedBy>Dragana Topalović</cp:lastModifiedBy>
  <cp:revision>5</cp:revision>
  <dcterms:created xsi:type="dcterms:W3CDTF">2023-10-24T14:56:00Z</dcterms:created>
  <dcterms:modified xsi:type="dcterms:W3CDTF">2024-02-26T07:24:00Z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5,6,7</vt:lpwstr>
  </property>
  <property fmtid="{D5CDD505-2E9C-101B-9397-08002B2CF9AE}" pid="3" name="ClassificationContentMarkingHeaderFontProps">
    <vt:lpwstr>#000000,11,Calibri</vt:lpwstr>
  </property>
  <property fmtid="{D5CDD505-2E9C-101B-9397-08002B2CF9AE}" pid="4" name="ClassificationContentMarkingHeaderText">
    <vt:lpwstr>INTERNO</vt:lpwstr>
  </property>
  <property fmtid="{D5CDD505-2E9C-101B-9397-08002B2CF9AE}" pid="5" name="MSIP_Label_f1a3ad2c-69b0-4505-bed7-d57c98bca4e1_Enabled">
    <vt:lpwstr>true</vt:lpwstr>
  </property>
  <property fmtid="{D5CDD505-2E9C-101B-9397-08002B2CF9AE}" pid="6" name="MSIP_Label_f1a3ad2c-69b0-4505-bed7-d57c98bca4e1_SetDate">
    <vt:lpwstr>2023-06-27T06:44:05Z</vt:lpwstr>
  </property>
  <property fmtid="{D5CDD505-2E9C-101B-9397-08002B2CF9AE}" pid="7" name="MSIP_Label_f1a3ad2c-69b0-4505-bed7-d57c98bca4e1_Method">
    <vt:lpwstr>Privileged</vt:lpwstr>
  </property>
  <property fmtid="{D5CDD505-2E9C-101B-9397-08002B2CF9AE}" pid="8" name="MSIP_Label_f1a3ad2c-69b0-4505-bed7-d57c98bca4e1_Name">
    <vt:lpwstr>f1a3ad2c-69b0-4505-bed7-d57c98bca4e1</vt:lpwstr>
  </property>
  <property fmtid="{D5CDD505-2E9C-101B-9397-08002B2CF9AE}" pid="9" name="MSIP_Label_f1a3ad2c-69b0-4505-bed7-d57c98bca4e1_SiteId">
    <vt:lpwstr>4ed15eaf-d69d-49e4-b264-afae60149deb</vt:lpwstr>
  </property>
  <property fmtid="{D5CDD505-2E9C-101B-9397-08002B2CF9AE}" pid="10" name="MSIP_Label_f1a3ad2c-69b0-4505-bed7-d57c98bca4e1_ActionId">
    <vt:lpwstr>31bbed7d-5ebf-4c20-b34f-44e8fce67273</vt:lpwstr>
  </property>
  <property fmtid="{D5CDD505-2E9C-101B-9397-08002B2CF9AE}" pid="11" name="MSIP_Label_f1a3ad2c-69b0-4505-bed7-d57c98bca4e1_ContentBits">
    <vt:lpwstr>1</vt:lpwstr>
  </property>
</Properties>
</file>